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ajorHAnsi" w:hAnsiTheme="majorHAnsi"/>
        </w:rPr>
      </w:pPr>
      <w:r>
        <w:rPr>
          <w:rFonts w:ascii="Calibri" w:hAnsi="Calibri" w:asciiTheme="majorHAnsi" w:hAnsiTheme="majorHAnsi"/>
        </w:rPr>
        <w:t>PRESS RELEASE – ΔΕΛΤΙΟ ΤΥΠΟΥ</w:t>
      </w:r>
    </w:p>
    <w:p>
      <w:pPr>
        <w:pStyle w:val="Normal"/>
        <w:rPr>
          <w:rFonts w:ascii="Calibri" w:hAnsi="Calibri" w:asciiTheme="majorHAnsi" w:hAnsiTheme="majorHAnsi"/>
          <w:sz w:val="48"/>
          <w:szCs w:val="48"/>
        </w:rPr>
      </w:pPr>
      <w:r>
        <w:rPr>
          <w:rFonts w:ascii="Calibri" w:hAnsi="Calibri" w:asciiTheme="majorHAnsi" w:hAnsiTheme="majorHAnsi"/>
          <w:sz w:val="48"/>
          <w:szCs w:val="48"/>
        </w:rPr>
        <w:t xml:space="preserve">ΝΕΑ ΣΥΜΦΩΝΙΑ ΓΙΑ ΤΗΝ ΕΛΛΑΔΑ </w:t>
      </w:r>
    </w:p>
    <w:p>
      <w:pPr>
        <w:pStyle w:val="ListParagraph"/>
        <w:numPr>
          <w:ilvl w:val="0"/>
          <w:numId w:val="4"/>
        </w:numPr>
        <w:rPr>
          <w:rFonts w:ascii="Calibri" w:hAnsi="Calibri" w:asciiTheme="majorHAnsi" w:hAnsiTheme="majorHAnsi"/>
          <w:sz w:val="28"/>
          <w:szCs w:val="28"/>
        </w:rPr>
      </w:pPr>
      <w:r>
        <w:rPr>
          <w:rFonts w:ascii="Calibri" w:hAnsi="Calibri" w:asciiTheme="majorHAnsi" w:hAnsiTheme="majorHAnsi"/>
          <w:sz w:val="28"/>
          <w:szCs w:val="28"/>
          <w:lang w:val="el-GR"/>
        </w:rPr>
        <w:t xml:space="preserve">Το πλαίσιο οικονομικής και κοινωνικής πολιτικής του </w:t>
      </w:r>
      <w:r>
        <w:rPr>
          <w:rFonts w:ascii="Calibri" w:hAnsi="Calibri" w:asciiTheme="majorHAnsi" w:hAnsiTheme="majorHAnsi"/>
          <w:sz w:val="28"/>
          <w:szCs w:val="28"/>
        </w:rPr>
        <w:t xml:space="preserve">DiEM25 </w:t>
      </w:r>
    </w:p>
    <w:p>
      <w:pPr>
        <w:pStyle w:val="ListParagraph"/>
        <w:numPr>
          <w:ilvl w:val="0"/>
          <w:numId w:val="4"/>
        </w:numPr>
        <w:rPr>
          <w:rFonts w:ascii="Calibri" w:hAnsi="Calibri" w:asciiTheme="majorHAnsi" w:hAnsiTheme="majorHAnsi"/>
          <w:sz w:val="28"/>
          <w:szCs w:val="28"/>
          <w:lang w:val="el-GR"/>
        </w:rPr>
      </w:pPr>
      <w:r>
        <w:rPr>
          <w:rFonts w:ascii="Calibri" w:hAnsi="Calibri" w:asciiTheme="majorHAnsi" w:hAnsiTheme="majorHAnsi"/>
          <w:sz w:val="28"/>
          <w:szCs w:val="28"/>
          <w:lang w:val="el-GR"/>
        </w:rPr>
        <w:t xml:space="preserve">Παρουσίαση DiEM25, Γήπεδο Σπόρτιγκ, Παρασκευή 19/5, 7.30μμ </w:t>
      </w:r>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pBdr>
          <w:top w:val="single" w:sz="4" w:space="1" w:color="00000A"/>
          <w:left w:val="single" w:sz="4" w:space="4" w:color="00000A"/>
          <w:bottom w:val="single" w:sz="4" w:space="1" w:color="00000A"/>
          <w:right w:val="single" w:sz="4" w:space="4" w:color="00000A"/>
        </w:pBdr>
        <w:rPr/>
      </w:pPr>
      <w:r>
        <w:rPr>
          <w:rFonts w:ascii="Calibri" w:hAnsi="Calibri" w:asciiTheme="majorHAnsi" w:hAnsiTheme="majorHAnsi"/>
          <w:i/>
          <w:sz w:val="22"/>
          <w:szCs w:val="22"/>
          <w:lang w:val="el-GR"/>
        </w:rPr>
        <w:t>Για ηλεκτρονικό αντίγραφο, και επί πλέον υλικό</w:t>
      </w:r>
      <w:r>
        <w:rPr>
          <w:rFonts w:ascii="Calibri" w:hAnsi="Calibri" w:asciiTheme="majorHAnsi" w:hAnsiTheme="majorHAnsi"/>
          <w:i/>
          <w:sz w:val="22"/>
          <w:szCs w:val="22"/>
        </w:rPr>
        <w:t xml:space="preserve">, βλ. </w:t>
      </w:r>
      <w:hyperlink r:id="rId2">
        <w:r>
          <w:rPr>
            <w:rStyle w:val="InternetLink"/>
            <w:rFonts w:ascii="Calibri" w:hAnsi="Calibri" w:asciiTheme="majorHAnsi" w:hAnsiTheme="majorHAnsi"/>
            <w:i/>
            <w:sz w:val="22"/>
            <w:szCs w:val="22"/>
          </w:rPr>
          <w:t>www.diem25.org/athenspress</w:t>
        </w:r>
      </w:hyperlink>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rPr>
          <w:rFonts w:ascii="Calibri" w:hAnsi="Calibri" w:asciiTheme="majorHAnsi" w:hAnsiTheme="majorHAnsi"/>
          <w:i/>
          <w:i/>
          <w:sz w:val="22"/>
          <w:szCs w:val="22"/>
          <w:lang w:val="el-GR"/>
        </w:rPr>
      </w:pPr>
      <w:r>
        <w:rPr>
          <w:rFonts w:ascii="Calibri" w:hAnsi="Calibri" w:asciiTheme="majorHAnsi" w:hAnsiTheme="majorHAnsi"/>
          <w:sz w:val="22"/>
          <w:szCs w:val="22"/>
          <w:lang w:val="el-GR"/>
        </w:rPr>
        <w:t xml:space="preserve">Η επτάχρονη οικονομική κρίση έχει εγκλωβίσει την χώρα στην γενικευμένη, τετραπλή πτώχευση: πτωχευμένο κράτος, πτωχευμένες τράπεζες, πτωχευμένες επιχειρήσεις, πτωχευμένες οικογένειες. </w:t>
      </w:r>
      <w:r>
        <w:rPr>
          <w:rFonts w:ascii="Calibri" w:hAnsi="Calibri" w:asciiTheme="majorHAnsi" w:hAnsiTheme="majorHAnsi"/>
          <w:i/>
          <w:sz w:val="22"/>
          <w:szCs w:val="22"/>
          <w:lang w:val="el-GR"/>
        </w:rPr>
        <w:t xml:space="preserve">Όλοι χρωστούν σε όλους και κανείς δεν μπορεί να πληρώσει.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Σε συνθήκες γενικευμένης πτώχευσης, οι παραδοσιακές κοινωνικές και πολιτικές αντιπαραθέσεις έχουν αντικατασταθεί από το μέγα ζητούμενο: Την </w:t>
      </w:r>
      <w:r>
        <w:rPr>
          <w:rFonts w:ascii="Calibri" w:hAnsi="Calibri" w:asciiTheme="majorHAnsi" w:hAnsiTheme="majorHAnsi"/>
          <w:b/>
          <w:i/>
          <w:sz w:val="22"/>
          <w:szCs w:val="22"/>
          <w:lang w:val="el-GR"/>
        </w:rPr>
        <w:t>αναδιάρθρωση των ιδιωτικών και δημόσιων χρεών</w:t>
      </w:r>
      <w:r>
        <w:rPr>
          <w:rFonts w:ascii="Calibri" w:hAnsi="Calibri" w:asciiTheme="majorHAnsi" w:hAnsiTheme="majorHAnsi"/>
          <w:sz w:val="22"/>
          <w:szCs w:val="22"/>
          <w:lang w:val="el-GR"/>
        </w:rPr>
        <w:t xml:space="preserve"> που προαπαιτεί την </w:t>
      </w:r>
      <w:r>
        <w:rPr>
          <w:rFonts w:ascii="Calibri" w:hAnsi="Calibri" w:asciiTheme="majorHAnsi" w:hAnsiTheme="majorHAnsi"/>
          <w:b/>
          <w:i/>
          <w:sz w:val="22"/>
          <w:szCs w:val="22"/>
          <w:lang w:val="el-GR"/>
        </w:rPr>
        <w:t>αποκατάσταση της δημοκρατικής κυριαρχίας</w:t>
      </w:r>
      <w:r>
        <w:rPr>
          <w:rFonts w:ascii="Calibri" w:hAnsi="Calibri" w:asciiTheme="majorHAnsi" w:hAnsiTheme="majorHAnsi"/>
          <w:i/>
          <w:sz w:val="22"/>
          <w:szCs w:val="22"/>
          <w:lang w:val="el-GR"/>
        </w:rPr>
        <w:t>.</w:t>
      </w:r>
      <w:r>
        <w:rPr>
          <w:rFonts w:ascii="Calibri" w:hAnsi="Calibri" w:asciiTheme="majorHAnsi" w:hAnsiTheme="majorHAnsi"/>
          <w:sz w:val="22"/>
          <w:szCs w:val="22"/>
          <w:lang w:val="el-GR"/>
        </w:rPr>
        <w:t xml:space="preserve"> Αναδιάρθρωση χρέους και Δημοκρατία πάνε μαζί ή καταρρέουν μαζί.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Χτες το Κοινοβούλιο εξευτελίστηκε άλλη μια φορά. Οι βουλευτές της πλειοψηφίας προσποιήθηκαν ότι συμφωνούσαν με αυτά που ψήφισαν και της αντιπολίτευσης ότι διαφωνούσαν με μέτρα που θα είχαν ψηφίσει αν ήταν στην κυβέρνηση.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Η νέα τοξικότερη έκδοση του 3</w:t>
      </w:r>
      <w:r>
        <w:rPr>
          <w:rFonts w:ascii="Calibri" w:hAnsi="Calibri" w:asciiTheme="majorHAnsi" w:hAnsiTheme="majorHAnsi"/>
          <w:sz w:val="22"/>
          <w:szCs w:val="22"/>
          <w:vertAlign w:val="superscript"/>
          <w:lang w:val="el-GR"/>
        </w:rPr>
        <w:t>ου</w:t>
      </w:r>
      <w:r>
        <w:rPr>
          <w:rFonts w:ascii="Calibri" w:hAnsi="Calibri" w:asciiTheme="majorHAnsi" w:hAnsiTheme="majorHAnsi"/>
          <w:sz w:val="22"/>
          <w:szCs w:val="22"/>
          <w:lang w:val="el-GR"/>
        </w:rPr>
        <w:t xml:space="preserve"> Μνημονίου δεν εκπλήσσει. Εγγυάται την αύξουσα υφεσιακή ασφυξία, με φαιδρούς στόχους πρωτογενούς πλεονάσματος για χρόνια μετά την λήξη της δανειακής συμφωνίας - χωρίς την παραμικρή δέσμευση των δανειστών για ουσιαστική αναδιάρθρωση χρέους.</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Όσο για τα λεγόμενα αντίμετρα, πρόκειται για ύβρη κατά της λογικής: Αν επιτευχθούν οι φαιδροί στόχοι του πρωτογενούς πλεονάσματος το 2018, το 2019 κ.ο.κ. θα έχουν συνθλίψει τον ιδιωτικό τομέα. Αν το πρωτογενές πλεόνασμα είναι ακόμα μεγαλύτερο, και η κατάρρευση του ιδιωτικού τομέα έχει γίνει ακόμα πιο ραγδαία, τότε μπορεί, μετά από αίτησή μας, το </w:t>
      </w:r>
      <w:r>
        <w:rPr>
          <w:rFonts w:ascii="Calibri" w:hAnsi="Calibri" w:asciiTheme="majorHAnsi" w:hAnsiTheme="majorHAnsi"/>
          <w:sz w:val="22"/>
          <w:szCs w:val="22"/>
        </w:rPr>
        <w:t xml:space="preserve">EuroWorkingGroup </w:t>
      </w:r>
      <w:r>
        <w:rPr>
          <w:rFonts w:ascii="Calibri" w:hAnsi="Calibri" w:asciiTheme="majorHAnsi" w:hAnsiTheme="majorHAnsi"/>
          <w:sz w:val="22"/>
          <w:szCs w:val="22"/>
          <w:lang w:val="el-GR"/>
        </w:rPr>
        <w:t xml:space="preserve">να μας επιτρέψει να λασκάρουμε λίγο την αγχόνη - αφού το θύμα είναι νεκρό... Πρέπει να χαιρόμαστε για αυτό; Να θρηνούμε πρέπει.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Σε μια κανονική χώρα, ο καταμερισμός οφελών και ζημιών προκύπτει από την πάλη των τάξεων και τις πολιτικές εκφράσεις της. Η Ελλάδα έχει πάψει προ πολλού να αποτελεί κανονική χώρα. Είναι η μόνη χώρα στην Ευρώπη όπου μειώνονται για μια επταετία τόσο τα κέρδη όσο και οι μισθοί, τόσο τα διαθέσιμα εισοδήματα των ιδιοκτητών όσο και τα διαθέσιμα εισοδήματα των ενοίκων, τόσο το κόστος της εργασίας όσο και οι επενδύσεις, συνεχίζουν να μειώνονται και να απαξιώνονται.</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Οι μόνοι που ωφελούνται από μια τέτοια αναπαραγώμενη ύφεση είναι η μερίδα της ολιγαρχίας που ταυτίζεται με τους δανειστές, που εκμεταλλεύεται στο έπακρο την Μνημονιακή διαδικασία και που, έτσι, διατηρεί την εξουσία της επί ενός λαού τον οποίο λοιδωρεί. Για να γίνει η Ελλάδα κανονική χώρα απαιτείται η κατάλυση του καθεστώτος χρεο-δουλοπαροικίας της τελευταίας επταετίας.</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br w:type="column"/>
      </w:r>
      <w:r>
        <w:rPr>
          <w:rFonts w:ascii="Calibri" w:hAnsi="Calibri" w:asciiTheme="majorHAnsi" w:hAnsiTheme="majorHAnsi"/>
          <w:iCs/>
          <w:color w:val="800000"/>
          <w:sz w:val="22"/>
          <w:szCs w:val="22"/>
          <w:lang w:val="el-GR"/>
        </w:rPr>
        <w:t>ΤΡΕΙΣ ΕΘΝΙΚΟΙ ΣΤΟΧΟΙ – ΕΠΤΑ ΑΠΑΡΑΙΤΗΤΕΣ ΤΟΜΕΣ</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Σήμερα, η παραδοσιακή κοινωνική και πολιτική αντιπαράθεση, αυτό που λέγαμε πάλη των τάξεων, έχει αντικατασταθεί από το μέγα ζητούμενο: Την </w:t>
      </w:r>
      <w:r>
        <w:rPr>
          <w:rFonts w:ascii="Calibri" w:hAnsi="Calibri" w:asciiTheme="majorHAnsi" w:hAnsiTheme="majorHAnsi"/>
          <w:b/>
          <w:i/>
          <w:sz w:val="22"/>
          <w:szCs w:val="22"/>
          <w:lang w:val="el-GR"/>
        </w:rPr>
        <w:t>αναδιάρθρωση των ιδιωτικών και δημόσιων χρεών</w:t>
      </w:r>
      <w:r>
        <w:rPr>
          <w:rFonts w:ascii="Calibri" w:hAnsi="Calibri" w:asciiTheme="majorHAnsi" w:hAnsiTheme="majorHAnsi"/>
          <w:sz w:val="22"/>
          <w:szCs w:val="22"/>
          <w:lang w:val="el-GR"/>
        </w:rPr>
        <w:t xml:space="preserve"> που προαπαιτεί την </w:t>
      </w:r>
      <w:r>
        <w:rPr>
          <w:rFonts w:ascii="Calibri" w:hAnsi="Calibri" w:asciiTheme="majorHAnsi" w:hAnsiTheme="majorHAnsi"/>
          <w:b/>
          <w:i/>
          <w:sz w:val="22"/>
          <w:szCs w:val="22"/>
          <w:lang w:val="el-GR"/>
        </w:rPr>
        <w:t>αποκατάσταση της δημοκρατίας</w:t>
      </w:r>
      <w:r>
        <w:rPr>
          <w:rFonts w:ascii="Calibri" w:hAnsi="Calibri" w:asciiTheme="majorHAnsi" w:hAnsiTheme="majorHAnsi"/>
          <w:i/>
          <w:sz w:val="22"/>
          <w:szCs w:val="22"/>
          <w:lang w:val="el-GR"/>
        </w:rPr>
        <w:t>.</w:t>
      </w:r>
      <w:r>
        <w:rPr>
          <w:rFonts w:ascii="Calibri" w:hAnsi="Calibri" w:asciiTheme="majorHAnsi" w:hAnsiTheme="majorHAnsi"/>
          <w:sz w:val="22"/>
          <w:szCs w:val="22"/>
          <w:lang w:val="el-GR"/>
        </w:rPr>
        <w:t xml:space="preserve"> Αναδιάρθρωση και Δημοκρατία πάνε μαζί ή ακυρώνονται μαζί.</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Το μόνο θετικό είναι ότι όταν η κρίση είναι </w:t>
      </w:r>
      <w:r>
        <w:rPr>
          <w:rFonts w:ascii="Calibri" w:hAnsi="Calibri" w:asciiTheme="majorHAnsi" w:hAnsiTheme="majorHAnsi"/>
          <w:sz w:val="22"/>
          <w:szCs w:val="22"/>
          <w:u w:val="single"/>
          <w:lang w:val="el-GR"/>
        </w:rPr>
        <w:t>τόσο</w:t>
      </w:r>
      <w:r>
        <w:rPr>
          <w:rFonts w:ascii="Calibri" w:hAnsi="Calibri" w:asciiTheme="majorHAnsi" w:hAnsiTheme="majorHAnsi"/>
          <w:sz w:val="22"/>
          <w:szCs w:val="22"/>
          <w:lang w:val="el-GR"/>
        </w:rPr>
        <w:t xml:space="preserve"> βαθειά όπως τώρα δημιουργούνται προϋποθέσεις συμφωνίας μεταξύ πολιτικών δυνάμεων, παραδοσιακά ανταγωνιστικών. Έντιμοι φιλελεύθεροι και συντηρητικοί, Κεϋνσιανοί, Μαρξιστές, ελευθεριάζοντες-λιμπεραλιστές - μπορούμε να συμφωνήσουμε στο τι πρέπει να γίνει αύριο το πρωί: Για να ξεφύγει η Ελλάδα από την ερημοποίηση πρέπει να συμφιλιωθούμε συμφωνόντας σε τρεις στόχους:</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pBdr>
          <w:top w:val="single" w:sz="4" w:space="1" w:color="00000A"/>
          <w:left w:val="single" w:sz="4" w:space="4" w:color="00000A"/>
          <w:bottom w:val="single" w:sz="4" w:space="1" w:color="00000A"/>
          <w:right w:val="single" w:sz="4" w:space="4" w:color="00000A"/>
        </w:pBdr>
        <w:rPr>
          <w:rFonts w:ascii="Calibri" w:hAnsi="Calibri" w:asciiTheme="majorHAnsi" w:hAnsiTheme="majorHAnsi"/>
          <w:color w:val="365F91" w:themeColor="accent1" w:themeShade="bf"/>
          <w:sz w:val="22"/>
          <w:szCs w:val="22"/>
          <w:lang w:val="el-GR"/>
        </w:rPr>
      </w:pPr>
      <w:r>
        <w:rPr>
          <w:rFonts w:ascii="Calibri" w:hAnsi="Calibri" w:asciiTheme="majorHAnsi" w:hAnsiTheme="majorHAnsi"/>
          <w:color w:val="365F91" w:themeColor="accent1" w:themeShade="bf"/>
          <w:sz w:val="22"/>
          <w:szCs w:val="22"/>
          <w:lang w:val="el-GR"/>
        </w:rPr>
        <w:t xml:space="preserve">Α. Αναδιάρθρωση </w:t>
      </w:r>
      <w:r>
        <w:rPr>
          <w:rFonts w:ascii="Calibri" w:hAnsi="Calibri" w:asciiTheme="majorHAnsi" w:hAnsiTheme="majorHAnsi"/>
          <w:i/>
          <w:color w:val="365F91" w:themeColor="accent1" w:themeShade="bf"/>
          <w:sz w:val="22"/>
          <w:szCs w:val="22"/>
          <w:lang w:val="el-GR"/>
        </w:rPr>
        <w:t>όλων</w:t>
      </w:r>
      <w:r>
        <w:rPr>
          <w:rFonts w:ascii="Calibri" w:hAnsi="Calibri" w:asciiTheme="majorHAnsi" w:hAnsiTheme="majorHAnsi"/>
          <w:color w:val="365F91" w:themeColor="accent1" w:themeShade="bf"/>
          <w:sz w:val="22"/>
          <w:szCs w:val="22"/>
          <w:lang w:val="el-GR"/>
        </w:rPr>
        <w:t xml:space="preserve"> των χρεών, ιδιωτικών και δημόσιων </w:t>
      </w:r>
    </w:p>
    <w:p>
      <w:pPr>
        <w:pStyle w:val="Normal"/>
        <w:pBdr>
          <w:top w:val="single" w:sz="4" w:space="1" w:color="00000A"/>
          <w:left w:val="single" w:sz="4" w:space="4" w:color="00000A"/>
          <w:bottom w:val="single" w:sz="4" w:space="1" w:color="00000A"/>
          <w:right w:val="single" w:sz="4" w:space="4" w:color="00000A"/>
        </w:pBdr>
        <w:rPr>
          <w:rFonts w:ascii="Calibri" w:hAnsi="Calibri" w:asciiTheme="majorHAnsi" w:hAnsiTheme="majorHAnsi"/>
          <w:color w:val="365F91" w:themeColor="accent1" w:themeShade="bf"/>
          <w:sz w:val="22"/>
          <w:szCs w:val="22"/>
          <w:lang w:val="el-GR"/>
        </w:rPr>
      </w:pPr>
      <w:r>
        <w:rPr>
          <w:rFonts w:ascii="Calibri" w:hAnsi="Calibri" w:asciiTheme="majorHAnsi" w:hAnsiTheme="majorHAnsi"/>
          <w:color w:val="365F91" w:themeColor="accent1" w:themeShade="bf"/>
          <w:sz w:val="22"/>
          <w:szCs w:val="22"/>
          <w:lang w:val="el-GR"/>
        </w:rPr>
        <w:t xml:space="preserve">Β. Δραστική μείωση </w:t>
      </w:r>
      <w:r>
        <w:rPr>
          <w:rFonts w:ascii="Calibri" w:hAnsi="Calibri" w:asciiTheme="majorHAnsi" w:hAnsiTheme="majorHAnsi"/>
          <w:i/>
          <w:color w:val="365F91" w:themeColor="accent1" w:themeShade="bf"/>
          <w:sz w:val="22"/>
          <w:szCs w:val="22"/>
          <w:lang w:val="el-GR"/>
        </w:rPr>
        <w:t>όλων</w:t>
      </w:r>
      <w:r>
        <w:rPr>
          <w:rFonts w:ascii="Calibri" w:hAnsi="Calibri" w:asciiTheme="majorHAnsi" w:hAnsiTheme="majorHAnsi"/>
          <w:color w:val="365F91" w:themeColor="accent1" w:themeShade="bf"/>
          <w:sz w:val="22"/>
          <w:szCs w:val="22"/>
          <w:lang w:val="el-GR"/>
        </w:rPr>
        <w:t xml:space="preserve"> των φορολογικών συντελεστών και του σταθερού κόστους της οικονομικής δραστηριότητας</w:t>
      </w:r>
      <w:r>
        <w:rPr>
          <w:rFonts w:ascii="Calibri" w:hAnsi="Calibri" w:asciiTheme="majorHAnsi" w:hAnsiTheme="majorHAnsi"/>
          <w:sz w:val="22"/>
          <w:szCs w:val="22"/>
          <w:lang w:val="el-GR"/>
        </w:rPr>
        <w:t>.</w:t>
      </w:r>
    </w:p>
    <w:p>
      <w:pPr>
        <w:pStyle w:val="Normal"/>
        <w:pBdr>
          <w:top w:val="single" w:sz="4" w:space="1" w:color="00000A"/>
          <w:left w:val="single" w:sz="4" w:space="4" w:color="00000A"/>
          <w:bottom w:val="single" w:sz="4" w:space="1" w:color="00000A"/>
          <w:right w:val="single" w:sz="4" w:space="4" w:color="00000A"/>
        </w:pBdr>
        <w:rPr/>
      </w:pPr>
      <w:r>
        <w:rPr>
          <w:rFonts w:ascii="Calibri" w:hAnsi="Calibri" w:asciiTheme="majorHAnsi" w:hAnsiTheme="majorHAnsi"/>
          <w:color w:val="365F91" w:themeColor="accent1" w:themeShade="bf"/>
          <w:sz w:val="22"/>
          <w:szCs w:val="22"/>
          <w:lang w:val="el-GR"/>
        </w:rPr>
        <w:t xml:space="preserve">Γ. Τερματισμός των αυτο-τροφοδοτούμενων περικοπών συντάξεων, επενδύσεων, μισθών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Η επίτευξη αυτών των στόχων μπορεί και απαιτείται να αποτελέσει την βάση για την ΛΥΣΗ. Κανένας όμως από τους τρεις στόχους δεν συνάδει με το «κλείσιμο της αξιολόγησης», και την λογική του 3</w:t>
      </w:r>
      <w:r>
        <w:rPr>
          <w:rFonts w:ascii="Calibri" w:hAnsi="Calibri" w:asciiTheme="majorHAnsi" w:hAnsiTheme="majorHAnsi"/>
          <w:sz w:val="22"/>
          <w:szCs w:val="22"/>
          <w:vertAlign w:val="superscript"/>
          <w:lang w:val="el-GR"/>
        </w:rPr>
        <w:t>ου</w:t>
      </w:r>
      <w:r>
        <w:rPr>
          <w:rFonts w:ascii="Calibri" w:hAnsi="Calibri" w:asciiTheme="majorHAnsi" w:hAnsiTheme="majorHAnsi"/>
          <w:sz w:val="22"/>
          <w:szCs w:val="22"/>
          <w:lang w:val="el-GR"/>
        </w:rPr>
        <w:t xml:space="preserve"> Μνημονίου, που θεμελιώνεται ακριβώς στα αντίθετα: (α) Αύξηση των απαράδεκτα υψηλών φορολογικών συντελεστών, (β) αναβολή της αναδιάρθρωσης ιδιωτικών και δημοσίων χρεών σε ένα μέλλον (όπου ο κοινωνικός ιστός και το ανθρώπινο κεφάλαιο θα έχουν πληγεί ανεπανόρθωτα και η χώρα θα έχει ερημοποιηθεί, (γ) νέες περικοπές που μειώνουν κι άλλο την παραπαίουσα εγχώρια δραστηριότητα.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Η επίτευξη των τριών απαραίτητων στόχων προϋποθέτει επτά ΤΟΜΕΣ: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ListParagraph"/>
        <w:numPr>
          <w:ilvl w:val="0"/>
          <w:numId w:val="1"/>
        </w:numPr>
        <w:rPr>
          <w:rFonts w:ascii="Calibri" w:hAnsi="Calibri" w:asciiTheme="majorHAnsi" w:hAnsiTheme="majorHAnsi"/>
          <w:sz w:val="22"/>
          <w:szCs w:val="22"/>
          <w:lang w:val="el-GR"/>
        </w:rPr>
      </w:pPr>
      <w:r>
        <w:rPr>
          <w:rFonts w:ascii="Calibri" w:hAnsi="Calibri" w:asciiTheme="majorHAnsi" w:hAnsiTheme="majorHAnsi"/>
          <w:sz w:val="22"/>
          <w:szCs w:val="22"/>
          <w:lang w:val="el-GR"/>
        </w:rPr>
        <w:t>Μεγάλες και άμεσες μειώσεις όλων των φορολογικών συντελεστών – 18% ο μέγιστος ΦΠΑ, 20% ο μέγιστος φόρος των επιχειρήσεων, κατάργηση του φόρου αλληλλεγγύης για εισοδήματα κάτω των 30000</w:t>
      </w:r>
    </w:p>
    <w:p>
      <w:pPr>
        <w:pStyle w:val="ListParagraph"/>
        <w:numPr>
          <w:ilvl w:val="0"/>
          <w:numId w:val="1"/>
        </w:numPr>
        <w:rPr>
          <w:rFonts w:ascii="Calibri" w:hAnsi="Calibri" w:asciiTheme="majorHAnsi" w:hAnsiTheme="majorHAnsi"/>
          <w:sz w:val="22"/>
          <w:szCs w:val="22"/>
          <w:lang w:val="el-GR"/>
        </w:rPr>
      </w:pPr>
      <w:r>
        <w:rPr>
          <w:rFonts w:ascii="Calibri" w:hAnsi="Calibri" w:asciiTheme="majorHAnsi" w:hAnsiTheme="majorHAnsi"/>
          <w:sz w:val="22"/>
          <w:szCs w:val="22"/>
          <w:lang w:val="el-GR"/>
        </w:rPr>
        <w:t>Αναδιάρθρωση δημόσιου χρέους μέσω ανταλλαγών νέων ομολόγων των οποίων οι αποδόσεις εξαρτώνται από την ανάκαμψη</w:t>
      </w:r>
    </w:p>
    <w:p>
      <w:pPr>
        <w:pStyle w:val="ListParagraph"/>
        <w:numPr>
          <w:ilvl w:val="0"/>
          <w:numId w:val="1"/>
        </w:numPr>
        <w:rPr>
          <w:rFonts w:ascii="Calibri" w:hAnsi="Calibri" w:asciiTheme="majorHAnsi" w:hAnsiTheme="majorHAnsi"/>
          <w:sz w:val="22"/>
          <w:szCs w:val="22"/>
          <w:lang w:val="el-GR"/>
        </w:rPr>
      </w:pPr>
      <w:r>
        <w:rPr>
          <w:rFonts w:ascii="Calibri" w:hAnsi="Calibri" w:asciiTheme="majorHAnsi" w:hAnsiTheme="majorHAnsi"/>
          <w:sz w:val="22"/>
          <w:szCs w:val="22"/>
          <w:lang w:val="el-GR"/>
        </w:rPr>
        <w:t>Στόχο πρωτογενούς πλεονάσματος το πολύ 1,5% του ΑΕΠ</w:t>
      </w:r>
    </w:p>
    <w:p>
      <w:pPr>
        <w:pStyle w:val="ListParagraph"/>
        <w:numPr>
          <w:ilvl w:val="0"/>
          <w:numId w:val="1"/>
        </w:numPr>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Άμεση ίδρυση </w:t>
      </w:r>
      <w:r>
        <w:rPr>
          <w:rFonts w:ascii="Calibri" w:hAnsi="Calibri" w:asciiTheme="majorHAnsi" w:hAnsiTheme="majorHAnsi"/>
          <w:sz w:val="22"/>
          <w:szCs w:val="22"/>
          <w:u w:val="single"/>
          <w:lang w:val="el-GR"/>
        </w:rPr>
        <w:t>Δημόσιου Εξωτραπεζικού Συστήματος Πληρωμών</w:t>
      </w:r>
      <w:r>
        <w:rPr>
          <w:rFonts w:ascii="Calibri" w:hAnsi="Calibri" w:asciiTheme="majorHAnsi" w:hAnsiTheme="majorHAnsi"/>
          <w:sz w:val="22"/>
          <w:szCs w:val="22"/>
          <w:lang w:val="el-GR"/>
        </w:rPr>
        <w:t xml:space="preserve"> – που επιτρέπει την πολύπλευρη ακύρωση ληξιπρόθεσμων οφειλών, τις εξωτραπεζικές πληρωμές, και που δημιουργεί δημοσιονομικό χώρο για το κράτος καθώς και δυνατότητες χρηματοδότησης νέου προγράμματος καταπολέμισης της φτώχειας </w:t>
      </w:r>
    </w:p>
    <w:p>
      <w:pPr>
        <w:pStyle w:val="ListParagraph"/>
        <w:numPr>
          <w:ilvl w:val="0"/>
          <w:numId w:val="1"/>
        </w:numPr>
        <w:rPr>
          <w:rFonts w:ascii="Calibri" w:hAnsi="Calibri" w:asciiTheme="majorHAnsi" w:hAnsiTheme="majorHAnsi"/>
          <w:sz w:val="22"/>
          <w:szCs w:val="22"/>
          <w:lang w:val="el-GR"/>
        </w:rPr>
      </w:pPr>
      <w:r>
        <w:rPr>
          <w:rFonts w:ascii="Calibri" w:hAnsi="Calibri" w:asciiTheme="majorHAnsi" w:hAnsiTheme="majorHAnsi"/>
          <w:sz w:val="22"/>
          <w:szCs w:val="22"/>
          <w:lang w:val="el-GR"/>
        </w:rPr>
        <w:t>Ίδρυση Δημόσιας Εταιρείας Διαχείρισης Μη Βιώσιμων Ιδιωτικών Χρεών με  μορατόριουμ στους πλειστηριασμούς.</w:t>
      </w:r>
    </w:p>
    <w:p>
      <w:pPr>
        <w:pStyle w:val="ListParagraph"/>
        <w:numPr>
          <w:ilvl w:val="0"/>
          <w:numId w:val="1"/>
        </w:numPr>
        <w:rPr>
          <w:rFonts w:ascii="Calibri" w:hAnsi="Calibri" w:asciiTheme="majorHAnsi" w:hAnsiTheme="majorHAnsi"/>
          <w:sz w:val="22"/>
          <w:szCs w:val="22"/>
          <w:lang w:val="el-GR"/>
        </w:rPr>
      </w:pPr>
      <w:r>
        <w:rPr>
          <w:rFonts w:ascii="Calibri" w:hAnsi="Calibri" w:asciiTheme="majorHAnsi" w:hAnsiTheme="majorHAnsi"/>
          <w:sz w:val="22"/>
          <w:szCs w:val="22"/>
          <w:lang w:val="el-GR"/>
        </w:rPr>
        <w:t>Μετατροπή Υπερταμείου-ΤΑΙΠΕΔ σε δημόσια αναπτυξιακή τράπεζα που δανείζεται με εχέγγυα την δημόσια περιουσία την οποία διαχειρίζεται με στόχο τις επενδυντικές ροές που αναβαθμίζουν την ίδια την δημόσια περιουσία. Μετοχές αυτής της νέας αναπτυξιακής τράπεζας εκχωρούνται στα ασφαλιστικά ταμεία τα οποία έτσι στηρίζονται με νέα κεφάλαια.</w:t>
      </w:r>
    </w:p>
    <w:p>
      <w:pPr>
        <w:pStyle w:val="ListParagraph"/>
        <w:numPr>
          <w:ilvl w:val="0"/>
          <w:numId w:val="1"/>
        </w:numPr>
        <w:rPr>
          <w:rFonts w:ascii="Calibri" w:hAnsi="Calibri" w:asciiTheme="majorHAnsi" w:hAnsiTheme="majorHAnsi"/>
          <w:sz w:val="22"/>
          <w:szCs w:val="22"/>
          <w:lang w:val="el-GR"/>
        </w:rPr>
      </w:pPr>
      <w:r>
        <w:rPr>
          <w:rFonts w:ascii="Calibri" w:hAnsi="Calibri" w:asciiTheme="majorHAnsi" w:hAnsiTheme="majorHAnsi"/>
          <w:iCs/>
          <w:sz w:val="22"/>
          <w:szCs w:val="22"/>
          <w:lang w:val="el-GR"/>
        </w:rPr>
        <w:t xml:space="preserve">Σεβασμός στην μισθωτή εργασία και στην επιχειρηματικότητα: Τέλος στο «μπλοκάκι» και το ΤΕΒΕ-ΕΦΚΑ για μισθωτούς οι οποίοι εντάσσονται στο ΙΚΑ &amp; για νέες επιχειρήσεις, </w:t>
      </w:r>
      <w:r>
        <w:rPr>
          <w:rFonts w:ascii="Calibri" w:hAnsi="Calibri" w:asciiTheme="majorHAnsi" w:hAnsiTheme="majorHAnsi"/>
          <w:iCs/>
          <w:sz w:val="22"/>
          <w:szCs w:val="22"/>
        </w:rPr>
        <w:t>start-ups, που απαλλάσσονται για 5 χρόνια από ασφαλιστικές εισφορές.</w:t>
      </w:r>
    </w:p>
    <w:p>
      <w:pPr>
        <w:pStyle w:val="Normal"/>
        <w:jc w:val="center"/>
        <w:rPr>
          <w:rFonts w:ascii="Calibri" w:hAnsi="Calibri" w:asciiTheme="majorHAnsi" w:hAnsiTheme="majorHAnsi"/>
          <w:iCs/>
          <w:sz w:val="22"/>
          <w:szCs w:val="22"/>
          <w:lang w:val="el-GR"/>
        </w:rPr>
      </w:pPr>
      <w:r>
        <w:rPr>
          <w:rFonts w:asciiTheme="majorHAnsi" w:hAnsiTheme="majorHAnsi" w:ascii="Calibri" w:hAnsi="Calibri"/>
          <w:iCs/>
          <w:sz w:val="22"/>
          <w:szCs w:val="22"/>
          <w:lang w:val="el-GR"/>
        </w:rPr>
      </w:r>
    </w:p>
    <w:p>
      <w:pPr>
        <w:pStyle w:val="Normal"/>
        <w:rPr>
          <w:rFonts w:ascii="Calibri" w:hAnsi="Calibri" w:asciiTheme="majorHAnsi" w:hAnsiTheme="majorHAnsi"/>
          <w:iCs/>
          <w:sz w:val="22"/>
          <w:szCs w:val="22"/>
          <w:lang w:val="el-GR"/>
        </w:rPr>
      </w:pPr>
      <w:r>
        <w:rPr>
          <w:rFonts w:ascii="Calibri" w:hAnsi="Calibri" w:asciiTheme="majorHAnsi" w:hAnsiTheme="majorHAnsi"/>
          <w:iCs/>
          <w:sz w:val="22"/>
          <w:szCs w:val="22"/>
          <w:lang w:val="el-GR"/>
        </w:rPr>
        <w:t xml:space="preserve">Η κρίση είναι τόσο βαθιά που δεν θα ήταν καθόλου δύσκολο να υπάρξει εθνική συναίνεση πάνω σε μια τέτοια ΛΥΣΗ. Το πρόβλημα, ο σπόρος της διχόνοιας, είναι αλλού: </w:t>
      </w:r>
      <w:r>
        <w:rPr>
          <w:rFonts w:ascii="Calibri" w:hAnsi="Calibri" w:asciiTheme="majorHAnsi" w:hAnsiTheme="majorHAnsi"/>
          <w:iCs/>
          <w:sz w:val="22"/>
          <w:szCs w:val="22"/>
          <w:u w:val="single"/>
          <w:lang w:val="el-GR"/>
        </w:rPr>
        <w:t>Όποια</w:t>
      </w:r>
      <w:r>
        <w:rPr>
          <w:rFonts w:ascii="Calibri" w:hAnsi="Calibri" w:asciiTheme="majorHAnsi" w:hAnsiTheme="majorHAnsi"/>
          <w:iCs/>
          <w:sz w:val="22"/>
          <w:szCs w:val="22"/>
          <w:lang w:val="el-GR"/>
        </w:rPr>
        <w:t xml:space="preserve"> κυβέρνηση κι αν προσέλθει στο </w:t>
      </w:r>
      <w:r>
        <w:rPr>
          <w:rFonts w:ascii="Calibri" w:hAnsi="Calibri" w:asciiTheme="majorHAnsi" w:hAnsiTheme="majorHAnsi"/>
          <w:iCs/>
          <w:sz w:val="22"/>
          <w:szCs w:val="22"/>
        </w:rPr>
        <w:t xml:space="preserve">Eurogroup </w:t>
      </w:r>
      <w:r>
        <w:rPr>
          <w:rFonts w:ascii="Calibri" w:hAnsi="Calibri" w:asciiTheme="majorHAnsi" w:hAnsiTheme="majorHAnsi"/>
          <w:iCs/>
          <w:sz w:val="22"/>
          <w:szCs w:val="22"/>
          <w:lang w:val="el-GR"/>
        </w:rPr>
        <w:t xml:space="preserve">με λογικές προτάσεις θα έρθει αντιμέτωπη με το γνωστό Τείχος της Άρνησης των δανειστών. </w:t>
      </w:r>
      <w:r>
        <w:rPr>
          <w:rFonts w:ascii="Calibri" w:hAnsi="Calibri" w:asciiTheme="majorHAnsi" w:hAnsiTheme="majorHAnsi"/>
          <w:iCs/>
          <w:sz w:val="22"/>
          <w:szCs w:val="22"/>
          <w:u w:val="single"/>
          <w:lang w:val="el-GR"/>
        </w:rPr>
        <w:t>Καμία</w:t>
      </w:r>
      <w:r>
        <w:rPr>
          <w:rFonts w:ascii="Calibri" w:hAnsi="Calibri" w:asciiTheme="majorHAnsi" w:hAnsiTheme="majorHAnsi"/>
          <w:iCs/>
          <w:sz w:val="22"/>
          <w:szCs w:val="22"/>
          <w:lang w:val="el-GR"/>
        </w:rPr>
        <w:t xml:space="preserve"> λελογισμένη πρόταση οικονομικής πολιτικής δεν θα έχει την οποιαδήποτε τύχη εφόσον θέτει ως προϋπόθεση εφαρμογής της την πρότερη σύμφωνη γνώμη του </w:t>
      </w:r>
      <w:r>
        <w:rPr>
          <w:rFonts w:ascii="Calibri" w:hAnsi="Calibri" w:asciiTheme="majorHAnsi" w:hAnsiTheme="majorHAnsi"/>
          <w:iCs/>
          <w:sz w:val="22"/>
          <w:szCs w:val="22"/>
        </w:rPr>
        <w:t xml:space="preserve">Eurogroup. </w:t>
      </w:r>
    </w:p>
    <w:p>
      <w:pPr>
        <w:pStyle w:val="Normal"/>
        <w:rPr>
          <w:rFonts w:ascii="Calibri" w:hAnsi="Calibri" w:asciiTheme="majorHAnsi" w:hAnsiTheme="majorHAnsi"/>
          <w:iCs/>
          <w:sz w:val="22"/>
          <w:szCs w:val="22"/>
        </w:rPr>
      </w:pPr>
      <w:r>
        <w:rPr>
          <w:rFonts w:asciiTheme="majorHAnsi" w:hAnsiTheme="majorHAnsi" w:ascii="Calibri" w:hAnsi="Calibri"/>
          <w:iCs/>
          <w:sz w:val="22"/>
          <w:szCs w:val="22"/>
        </w:rPr>
      </w:r>
    </w:p>
    <w:p>
      <w:pPr>
        <w:pStyle w:val="Normal"/>
        <w:rPr>
          <w:rFonts w:ascii="Calibri" w:hAnsi="Calibri" w:asciiTheme="majorHAnsi" w:hAnsiTheme="majorHAnsi"/>
          <w:iCs/>
          <w:color w:val="800000"/>
          <w:sz w:val="22"/>
          <w:szCs w:val="22"/>
        </w:rPr>
      </w:pPr>
      <w:r>
        <w:rPr>
          <w:rFonts w:ascii="Calibri" w:hAnsi="Calibri" w:asciiTheme="majorHAnsi" w:hAnsiTheme="majorHAnsi"/>
          <w:iCs/>
          <w:color w:val="800000"/>
          <w:sz w:val="22"/>
          <w:szCs w:val="22"/>
        </w:rPr>
        <w:t>ΡΗΞΗ</w:t>
      </w:r>
    </w:p>
    <w:p>
      <w:pPr>
        <w:pStyle w:val="Normal"/>
        <w:rPr>
          <w:rFonts w:ascii="Calibri" w:hAnsi="Calibri" w:asciiTheme="majorHAnsi" w:hAnsiTheme="majorHAnsi"/>
          <w:iCs/>
          <w:sz w:val="22"/>
          <w:szCs w:val="22"/>
        </w:rPr>
      </w:pPr>
      <w:r>
        <w:rPr>
          <w:rFonts w:asciiTheme="majorHAnsi" w:hAnsiTheme="majorHAnsi" w:ascii="Calibri" w:hAnsi="Calibri"/>
          <w:iCs/>
          <w:sz w:val="22"/>
          <w:szCs w:val="22"/>
        </w:rPr>
      </w:r>
    </w:p>
    <w:p>
      <w:pPr>
        <w:pStyle w:val="Normal"/>
        <w:rPr>
          <w:rFonts w:ascii="Calibri" w:hAnsi="Calibri" w:asciiTheme="majorHAnsi" w:hAnsiTheme="majorHAnsi"/>
          <w:iCs/>
          <w:sz w:val="22"/>
          <w:szCs w:val="22"/>
          <w:lang w:val="el-GR"/>
        </w:rPr>
      </w:pPr>
      <w:r>
        <w:rPr>
          <w:rFonts w:ascii="Calibri" w:hAnsi="Calibri" w:asciiTheme="majorHAnsi" w:hAnsiTheme="majorHAnsi"/>
          <w:iCs/>
          <w:sz w:val="22"/>
          <w:szCs w:val="22"/>
          <w:lang w:val="el-GR"/>
        </w:rPr>
        <w:t>Οι δανειστές, πρέπει να το καταλάβουμε, συμφωνούν σιωπηλά ότι αυτές οι τομές είναι απαραίτητες αλλά δεν τις δέχονται γιατί η ανάκαμψη της Ελλάδας δεν τους αφορά. Έτσι, καταλήγουμε παράπλευρη απώλεια στην τιτάνια μάχη συμφερόντων τους. Στην μάχη, βασικά, Παρισίων και Βερολίνου. Κι εμείς; Θα κάτσουμε στην γωνιά μας, στην φυλακή χρέους μας, βουβοί, αποχαιρετώντας τα παιδιά μας που μεταναστεύουν, για να μην στενοχωρήσουμε δανειστές που δεν νοιάζονται καν για το αν θα πάρουν τα χρήματά τους πίσω; Ή θα συνασπιστούμε να κάνουμε αυτό που είναι σωστό για την Ελλάδα και σωστό για την Ευρώπη; Δηλαδή:</w:t>
      </w:r>
    </w:p>
    <w:p>
      <w:pPr>
        <w:pStyle w:val="Normal"/>
        <w:rPr>
          <w:rFonts w:ascii="Calibri" w:hAnsi="Calibri" w:asciiTheme="majorHAnsi" w:hAnsiTheme="majorHAnsi"/>
          <w:iCs/>
          <w:sz w:val="22"/>
          <w:szCs w:val="22"/>
          <w:lang w:val="el-GR"/>
        </w:rPr>
      </w:pPr>
      <w:r>
        <w:rPr>
          <w:rFonts w:asciiTheme="majorHAnsi" w:hAnsiTheme="majorHAnsi" w:ascii="Calibri" w:hAnsi="Calibri"/>
          <w:iCs/>
          <w:sz w:val="22"/>
          <w:szCs w:val="22"/>
          <w:lang w:val="el-GR"/>
        </w:rPr>
      </w:r>
    </w:p>
    <w:p>
      <w:pPr>
        <w:pStyle w:val="ListParagraph"/>
        <w:numPr>
          <w:ilvl w:val="0"/>
          <w:numId w:val="2"/>
        </w:numPr>
        <w:rPr>
          <w:rFonts w:ascii="Calibri" w:hAnsi="Calibri" w:asciiTheme="majorHAnsi" w:hAnsiTheme="majorHAnsi"/>
          <w:iCs/>
          <w:sz w:val="22"/>
          <w:szCs w:val="22"/>
          <w:lang w:val="el-GR"/>
        </w:rPr>
      </w:pPr>
      <w:r>
        <w:rPr>
          <w:rFonts w:ascii="Calibri" w:hAnsi="Calibri" w:asciiTheme="majorHAnsi" w:hAnsiTheme="majorHAnsi"/>
          <w:iCs/>
          <w:sz w:val="22"/>
          <w:szCs w:val="22"/>
          <w:lang w:val="el-GR"/>
        </w:rPr>
        <w:t xml:space="preserve">Άμεση νομοθέτηση των 7 τομών </w:t>
      </w:r>
      <w:r>
        <w:rPr>
          <w:rFonts w:ascii="Calibri" w:hAnsi="Calibri" w:asciiTheme="majorHAnsi" w:hAnsiTheme="majorHAnsi"/>
          <w:i/>
          <w:iCs/>
          <w:sz w:val="22"/>
          <w:szCs w:val="22"/>
          <w:lang w:val="el-GR"/>
        </w:rPr>
        <w:t>άνευ διαπραγμάτευσης</w:t>
      </w:r>
      <w:r>
        <w:rPr>
          <w:rFonts w:ascii="Calibri" w:hAnsi="Calibri" w:asciiTheme="majorHAnsi" w:hAnsiTheme="majorHAnsi"/>
          <w:iCs/>
          <w:sz w:val="22"/>
          <w:szCs w:val="22"/>
          <w:lang w:val="el-GR"/>
        </w:rPr>
        <w:t xml:space="preserve"> και μονομερώς</w:t>
      </w:r>
    </w:p>
    <w:p>
      <w:pPr>
        <w:pStyle w:val="ListParagraph"/>
        <w:numPr>
          <w:ilvl w:val="0"/>
          <w:numId w:val="2"/>
        </w:numPr>
        <w:rPr>
          <w:rFonts w:ascii="Calibri" w:hAnsi="Calibri" w:asciiTheme="majorHAnsi" w:hAnsiTheme="majorHAnsi"/>
          <w:iCs/>
          <w:sz w:val="22"/>
          <w:szCs w:val="22"/>
          <w:lang w:val="el-GR"/>
        </w:rPr>
      </w:pPr>
      <w:r>
        <w:rPr>
          <w:rFonts w:ascii="Calibri" w:hAnsi="Calibri" w:asciiTheme="majorHAnsi" w:hAnsiTheme="majorHAnsi"/>
          <w:iCs/>
          <w:sz w:val="22"/>
          <w:szCs w:val="22"/>
          <w:lang w:val="el-GR"/>
        </w:rPr>
        <w:t xml:space="preserve">Όσο τα </w:t>
      </w:r>
      <w:r>
        <w:rPr>
          <w:rFonts w:ascii="Calibri" w:hAnsi="Calibri" w:asciiTheme="majorHAnsi" w:hAnsiTheme="majorHAnsi"/>
          <w:iCs/>
          <w:sz w:val="22"/>
          <w:szCs w:val="22"/>
        </w:rPr>
        <w:t xml:space="preserve">EuroWorkingGroup </w:t>
      </w:r>
      <w:r>
        <w:rPr>
          <w:rFonts w:ascii="Calibri" w:hAnsi="Calibri" w:asciiTheme="majorHAnsi" w:hAnsiTheme="majorHAnsi"/>
          <w:iCs/>
          <w:sz w:val="22"/>
          <w:szCs w:val="22"/>
          <w:lang w:val="el-GR"/>
        </w:rPr>
        <w:t xml:space="preserve">και </w:t>
      </w:r>
      <w:r>
        <w:rPr>
          <w:rFonts w:ascii="Calibri" w:hAnsi="Calibri" w:asciiTheme="majorHAnsi" w:hAnsiTheme="majorHAnsi"/>
          <w:iCs/>
          <w:sz w:val="22"/>
          <w:szCs w:val="22"/>
        </w:rPr>
        <w:t xml:space="preserve">Eurogroup </w:t>
      </w:r>
      <w:r>
        <w:rPr>
          <w:rFonts w:ascii="Calibri" w:hAnsi="Calibri" w:asciiTheme="majorHAnsi" w:hAnsiTheme="majorHAnsi"/>
          <w:iCs/>
          <w:sz w:val="22"/>
          <w:szCs w:val="22"/>
          <w:lang w:val="el-GR"/>
        </w:rPr>
        <w:t xml:space="preserve">αρνούνται να αποδεχθούν τις 7 τομές ως το αδιαπραγμάτευτο σημείο εκκίνησης της ελληνικής ανάκαμψης, η ελληνική κυβέρνηση θα ακολουθεί την τακτική  της «κενής καρέκλας» του Στατηγού Ντε Γκωλ </w:t>
      </w:r>
    </w:p>
    <w:p>
      <w:pPr>
        <w:pStyle w:val="ListParagraph"/>
        <w:numPr>
          <w:ilvl w:val="0"/>
          <w:numId w:val="2"/>
        </w:numPr>
        <w:rPr>
          <w:rFonts w:ascii="Calibri" w:hAnsi="Calibri" w:asciiTheme="majorHAnsi" w:hAnsiTheme="majorHAnsi"/>
          <w:iCs/>
          <w:sz w:val="22"/>
          <w:szCs w:val="22"/>
          <w:lang w:val="el-GR"/>
        </w:rPr>
      </w:pPr>
      <w:r>
        <w:rPr>
          <w:rFonts w:ascii="Calibri" w:hAnsi="Calibri" w:asciiTheme="majorHAnsi" w:hAnsiTheme="majorHAnsi"/>
          <w:iCs/>
          <w:sz w:val="22"/>
          <w:szCs w:val="22"/>
          <w:lang w:val="el-GR"/>
        </w:rPr>
        <w:t xml:space="preserve">Αν η τρόικα αρχίσει πάλι τις απειλές για </w:t>
      </w:r>
      <w:r>
        <w:rPr>
          <w:rFonts w:ascii="Calibri" w:hAnsi="Calibri" w:asciiTheme="majorHAnsi" w:hAnsiTheme="majorHAnsi"/>
          <w:iCs/>
          <w:sz w:val="22"/>
          <w:szCs w:val="22"/>
        </w:rPr>
        <w:t xml:space="preserve">Grexit, </w:t>
      </w:r>
      <w:r>
        <w:rPr>
          <w:rFonts w:ascii="Calibri" w:hAnsi="Calibri" w:asciiTheme="majorHAnsi" w:hAnsiTheme="majorHAnsi"/>
          <w:iCs/>
          <w:sz w:val="22"/>
          <w:szCs w:val="22"/>
          <w:lang w:val="el-GR"/>
        </w:rPr>
        <w:t xml:space="preserve">και η ΕΚΤ αρνηθεί, όπως τον Ιούνιο του 2015, να αυξήσει τον </w:t>
      </w:r>
      <w:r>
        <w:rPr>
          <w:rFonts w:ascii="Calibri" w:hAnsi="Calibri" w:asciiTheme="majorHAnsi" w:hAnsiTheme="majorHAnsi"/>
          <w:iCs/>
          <w:sz w:val="22"/>
          <w:szCs w:val="22"/>
        </w:rPr>
        <w:t xml:space="preserve">ELA, </w:t>
      </w:r>
      <w:r>
        <w:rPr>
          <w:rFonts w:ascii="Calibri" w:hAnsi="Calibri" w:asciiTheme="majorHAnsi" w:hAnsiTheme="majorHAnsi"/>
          <w:iCs/>
          <w:sz w:val="22"/>
          <w:szCs w:val="22"/>
          <w:lang w:val="el-GR"/>
        </w:rPr>
        <w:t xml:space="preserve">η χώρα θα διατηρηθεί εντός της Ευρωζώνης με τα ισχύοντα </w:t>
      </w:r>
      <w:r>
        <w:rPr>
          <w:rFonts w:ascii="Calibri" w:hAnsi="Calibri" w:asciiTheme="majorHAnsi" w:hAnsiTheme="majorHAnsi"/>
          <w:iCs/>
          <w:sz w:val="22"/>
          <w:szCs w:val="22"/>
        </w:rPr>
        <w:t xml:space="preserve">capital controls </w:t>
      </w:r>
      <w:r>
        <w:rPr>
          <w:rFonts w:ascii="Calibri" w:hAnsi="Calibri" w:asciiTheme="majorHAnsi" w:hAnsiTheme="majorHAnsi"/>
          <w:iCs/>
          <w:sz w:val="22"/>
          <w:szCs w:val="22"/>
          <w:lang w:val="el-GR"/>
        </w:rPr>
        <w:t xml:space="preserve">και με αυξανόμενη χρήση του </w:t>
      </w:r>
      <w:r>
        <w:rPr>
          <w:rFonts w:ascii="Calibri" w:hAnsi="Calibri" w:asciiTheme="majorHAnsi" w:hAnsiTheme="majorHAnsi"/>
          <w:sz w:val="22"/>
          <w:szCs w:val="22"/>
          <w:lang w:val="el-GR"/>
        </w:rPr>
        <w:t>Δημόσιου Εξωτραπεζικού Συστήματος Πληρωμών</w:t>
      </w:r>
    </w:p>
    <w:p>
      <w:pPr>
        <w:pStyle w:val="ListParagraph"/>
        <w:numPr>
          <w:ilvl w:val="0"/>
          <w:numId w:val="2"/>
        </w:numPr>
        <w:rPr>
          <w:rFonts w:ascii="Calibri" w:hAnsi="Calibri" w:asciiTheme="majorHAnsi" w:hAnsiTheme="majorHAnsi"/>
          <w:iCs/>
          <w:sz w:val="22"/>
          <w:szCs w:val="22"/>
          <w:lang w:val="el-GR"/>
        </w:rPr>
      </w:pPr>
      <w:r>
        <w:rPr>
          <w:rFonts w:ascii="Calibri" w:hAnsi="Calibri" w:asciiTheme="majorHAnsi" w:hAnsiTheme="majorHAnsi"/>
          <w:iCs/>
          <w:sz w:val="22"/>
          <w:szCs w:val="22"/>
          <w:lang w:val="el-GR"/>
        </w:rPr>
        <w:t>Στο μεταξύ αναβάλλονται μονομερώς οι αποπληρωμές στην τρόικα</w:t>
      </w:r>
      <w:r>
        <w:rPr>
          <w:rFonts w:ascii="Calibri" w:hAnsi="Calibri" w:asciiTheme="majorHAnsi" w:hAnsiTheme="majorHAnsi"/>
          <w:iCs/>
          <w:sz w:val="22"/>
          <w:szCs w:val="22"/>
        </w:rPr>
        <w:t xml:space="preserve"> και </w:t>
      </w:r>
      <w:r>
        <w:rPr>
          <w:rFonts w:ascii="Calibri" w:hAnsi="Calibri" w:asciiTheme="majorHAnsi" w:hAnsiTheme="majorHAnsi"/>
          <w:iCs/>
          <w:sz w:val="22"/>
          <w:szCs w:val="22"/>
          <w:lang w:val="el-GR"/>
        </w:rPr>
        <w:t>δρομολογείται πολιτική παραμονής εντός της Ευρωζώνης υπό συνθήκες έκτακτης ανάγκης που περιλαμβάνουν την διάθεση της υπάρχουσας-διαθέσιμης ρευστότητας για τις επιλεκτικές εισαγωγές που έχει ανάγκη η χώρα και προς την ενίσχυση των εξαγωγικών τομέων και επιχειρήσεων.</w:t>
      </w:r>
    </w:p>
    <w:p>
      <w:pPr>
        <w:pStyle w:val="Normal"/>
        <w:rPr>
          <w:rFonts w:ascii="Calibri" w:hAnsi="Calibri" w:asciiTheme="majorHAnsi" w:hAnsiTheme="majorHAnsi"/>
          <w:iCs/>
          <w:sz w:val="22"/>
          <w:szCs w:val="22"/>
          <w:lang w:val="el-GR"/>
        </w:rPr>
      </w:pPr>
      <w:r>
        <w:rPr>
          <w:rFonts w:asciiTheme="majorHAnsi" w:hAnsiTheme="majorHAnsi" w:ascii="Calibri" w:hAnsi="Calibri"/>
          <w:iCs/>
          <w:sz w:val="22"/>
          <w:szCs w:val="22"/>
          <w:lang w:val="el-GR"/>
        </w:rPr>
      </w:r>
    </w:p>
    <w:p>
      <w:pPr>
        <w:pStyle w:val="Normal"/>
        <w:rPr>
          <w:rFonts w:ascii="Calibri" w:hAnsi="Calibri" w:asciiTheme="majorHAnsi" w:hAnsiTheme="majorHAnsi"/>
          <w:iCs/>
          <w:sz w:val="22"/>
          <w:szCs w:val="22"/>
          <w:lang w:val="el-GR"/>
        </w:rPr>
      </w:pPr>
      <w:r>
        <w:rPr>
          <w:rFonts w:ascii="Calibri" w:hAnsi="Calibri" w:asciiTheme="majorHAnsi" w:hAnsiTheme="majorHAnsi"/>
          <w:iCs/>
          <w:sz w:val="22"/>
          <w:szCs w:val="22"/>
          <w:lang w:val="el-GR"/>
        </w:rPr>
        <w:t>Εν συντομία: Το 2015 δεν πρέπει να επαναληφθεί! Αυτή την φορά, οι</w:t>
      </w:r>
      <w:r>
        <w:rPr>
          <w:rFonts w:ascii="Calibri" w:hAnsi="Calibri" w:asciiTheme="majorHAnsi" w:hAnsiTheme="majorHAnsi"/>
          <w:i/>
          <w:iCs/>
          <w:sz w:val="22"/>
          <w:szCs w:val="22"/>
          <w:lang w:val="el-GR"/>
        </w:rPr>
        <w:t xml:space="preserve"> </w:t>
      </w:r>
      <w:r>
        <w:rPr>
          <w:rFonts w:ascii="Calibri" w:hAnsi="Calibri" w:asciiTheme="majorHAnsi" w:hAnsiTheme="majorHAnsi"/>
          <w:iCs/>
          <w:sz w:val="22"/>
          <w:szCs w:val="22"/>
          <w:lang w:val="el-GR"/>
        </w:rPr>
        <w:t xml:space="preserve">τομές-προαπαιτούμενα για απόδραση από την κρίση θα εφαρμοστούν χωρίς καμία διαπραγμάτευση. Όσο το </w:t>
      </w:r>
      <w:r>
        <w:rPr>
          <w:rFonts w:ascii="Calibri" w:hAnsi="Calibri" w:asciiTheme="majorHAnsi" w:hAnsiTheme="majorHAnsi"/>
          <w:iCs/>
          <w:sz w:val="22"/>
          <w:szCs w:val="22"/>
        </w:rPr>
        <w:t xml:space="preserve">Eurogroup </w:t>
      </w:r>
      <w:r>
        <w:rPr>
          <w:rFonts w:ascii="Calibri" w:hAnsi="Calibri" w:asciiTheme="majorHAnsi" w:hAnsiTheme="majorHAnsi"/>
          <w:iCs/>
          <w:sz w:val="22"/>
          <w:szCs w:val="22"/>
          <w:lang w:val="el-GR"/>
        </w:rPr>
        <w:t xml:space="preserve">αρνείται τον κοινό νου, το δικαίωμά μας να μειώνουμε τους φορολογικούς συντελεστές και να διαθέτουμε το πλεόνασμα και την περιουσία μας όπως εμείς κρίνουμε, τόσο η καρέκλα του ΥπΟικ μας στο </w:t>
      </w:r>
      <w:r>
        <w:rPr>
          <w:rFonts w:ascii="Calibri" w:hAnsi="Calibri" w:asciiTheme="majorHAnsi" w:hAnsiTheme="majorHAnsi"/>
          <w:iCs/>
          <w:sz w:val="22"/>
          <w:szCs w:val="22"/>
        </w:rPr>
        <w:t>Eurogroup</w:t>
      </w:r>
      <w:r>
        <w:rPr>
          <w:rFonts w:ascii="Calibri" w:hAnsi="Calibri" w:asciiTheme="majorHAnsi" w:hAnsiTheme="majorHAnsi"/>
          <w:iCs/>
          <w:sz w:val="22"/>
          <w:szCs w:val="22"/>
          <w:lang w:val="el-GR"/>
        </w:rPr>
        <w:t xml:space="preserve"> θα παραμένει κενή – όπως έκανε ο Στρατηγός Ντε Γκολ την δεκαετία του 1960.</w:t>
      </w:r>
    </w:p>
    <w:p>
      <w:pPr>
        <w:pStyle w:val="Normal"/>
        <w:rPr>
          <w:rFonts w:ascii="Calibri" w:hAnsi="Calibri" w:asciiTheme="majorHAnsi" w:hAnsiTheme="majorHAnsi"/>
          <w:iCs/>
          <w:sz w:val="22"/>
          <w:szCs w:val="22"/>
          <w:lang w:val="el-GR"/>
        </w:rPr>
      </w:pPr>
      <w:r>
        <w:rPr>
          <w:rFonts w:asciiTheme="majorHAnsi" w:hAnsiTheme="majorHAnsi" w:ascii="Calibri" w:hAnsi="Calibri"/>
          <w:iCs/>
          <w:sz w:val="22"/>
          <w:szCs w:val="22"/>
          <w:lang w:val="el-GR"/>
        </w:rPr>
      </w:r>
    </w:p>
    <w:p>
      <w:pPr>
        <w:pStyle w:val="Normal"/>
        <w:rPr>
          <w:rFonts w:ascii="Calibri" w:hAnsi="Calibri" w:asciiTheme="majorHAnsi" w:hAnsiTheme="majorHAnsi"/>
          <w:iCs/>
          <w:sz w:val="22"/>
          <w:szCs w:val="22"/>
          <w:lang w:val="el-GR"/>
        </w:rPr>
      </w:pPr>
      <w:r>
        <w:rPr>
          <w:rFonts w:ascii="Calibri" w:hAnsi="Calibri" w:asciiTheme="majorHAnsi" w:hAnsiTheme="majorHAnsi"/>
          <w:iCs/>
          <w:sz w:val="22"/>
          <w:szCs w:val="22"/>
          <w:lang w:val="el-GR"/>
        </w:rPr>
        <w:t xml:space="preserve">Η Ευρωζώνη είτε θα σοβαρευτεί είτε θα καταρρεύσει. Σε κάθε περίπτωση η εφαρμογή των 7 τομών που προτείνει το </w:t>
      </w:r>
      <w:r>
        <w:rPr>
          <w:rFonts w:ascii="Calibri" w:hAnsi="Calibri" w:asciiTheme="majorHAnsi" w:hAnsiTheme="majorHAnsi"/>
          <w:iCs/>
          <w:sz w:val="22"/>
          <w:szCs w:val="22"/>
        </w:rPr>
        <w:t xml:space="preserve">DiEM25 </w:t>
      </w:r>
      <w:r>
        <w:rPr>
          <w:rFonts w:ascii="Calibri" w:hAnsi="Calibri" w:asciiTheme="majorHAnsi" w:hAnsiTheme="majorHAnsi"/>
          <w:iCs/>
          <w:sz w:val="22"/>
          <w:szCs w:val="22"/>
          <w:lang w:val="el-GR"/>
        </w:rPr>
        <w:t>θα έχει εξοπλίσει την Ελλάδα με αυτά που χρειάζεται για να πάψει να ασφυκτιά, είτε η Ευρωζώνη επιβιώσει είτε όχι.</w:t>
      </w:r>
    </w:p>
    <w:p>
      <w:pPr>
        <w:pStyle w:val="Normal"/>
        <w:rPr>
          <w:rFonts w:ascii="Calibri" w:hAnsi="Calibri" w:asciiTheme="majorHAnsi" w:hAnsiTheme="majorHAnsi"/>
          <w:iCs/>
          <w:sz w:val="22"/>
          <w:szCs w:val="22"/>
          <w:lang w:val="el-GR"/>
        </w:rPr>
      </w:pPr>
      <w:r>
        <w:rPr>
          <w:rFonts w:asciiTheme="majorHAnsi" w:hAnsiTheme="majorHAnsi" w:ascii="Calibri" w:hAnsi="Calibri"/>
          <w:iCs/>
          <w:sz w:val="22"/>
          <w:szCs w:val="22"/>
          <w:lang w:val="el-GR"/>
        </w:rPr>
      </w:r>
    </w:p>
    <w:p>
      <w:pPr>
        <w:pStyle w:val="Normal"/>
        <w:rPr>
          <w:rFonts w:ascii="Calibri" w:hAnsi="Calibri" w:asciiTheme="majorHAnsi" w:hAnsiTheme="majorHAnsi"/>
          <w:iCs/>
          <w:sz w:val="22"/>
          <w:szCs w:val="22"/>
          <w:lang w:val="el-GR"/>
        </w:rPr>
      </w:pPr>
      <w:r>
        <w:rPr>
          <w:rFonts w:eastAsia="Times New Roman" w:cs="Arial" w:ascii="Calibri" w:hAnsi="Calibri" w:asciiTheme="majorHAnsi" w:hAnsiTheme="majorHAnsi"/>
          <w:color w:val="222222"/>
          <w:sz w:val="22"/>
          <w:szCs w:val="22"/>
          <w:lang w:val="el-GR"/>
        </w:rPr>
        <w:t xml:space="preserve">Καλοπροαίρετα κάποιοι θα ρωτήσουν: Καλά, μπορεί να αντέξει η χώρα εντός της ευρωζώνης υπό καθεστώς σύγκρουσης με την τρόικα; Δεν το προσπαθήσατε αυτό το 2015 και αποτύχατε; Τους απαντώ: Το πρόγραμμα για επιβίωση εντός της ευρωζώνης υπό συνθήκες ρήξης με την τρόικα </w:t>
      </w:r>
      <w:r>
        <w:rPr>
          <w:rFonts w:eastAsia="Times New Roman" w:cs="Arial" w:ascii="Calibri" w:hAnsi="Calibri" w:asciiTheme="majorHAnsi" w:hAnsiTheme="majorHAnsi"/>
          <w:b/>
          <w:color w:val="222222"/>
          <w:sz w:val="22"/>
          <w:szCs w:val="22"/>
          <w:lang w:val="el-GR"/>
        </w:rPr>
        <w:t>δεν απέτυχε</w:t>
      </w:r>
      <w:r>
        <w:rPr>
          <w:rFonts w:eastAsia="Times New Roman" w:cs="Arial" w:ascii="Calibri" w:hAnsi="Calibri" w:asciiTheme="majorHAnsi" w:hAnsiTheme="majorHAnsi"/>
          <w:color w:val="222222"/>
          <w:sz w:val="22"/>
          <w:szCs w:val="22"/>
          <w:lang w:val="el-GR"/>
        </w:rPr>
        <w:t xml:space="preserve"> το 2015. Απλά δεν εφαρμόστηκε! Ο πρωθυπουργός παρέβη την υπόσχεσή του και, απλά, δεν επέτρεψε την εφαρμογή του. Λογικό ήταν να επέλθει η ήττα. Σφάλαμε. Όχι επειδή πιστέψαμε ότι η απελευθέρωση ήταν εφικτή. Σφάλαμε που εμπιστευτήκαμε τους λάθος ανθρώπους οι οποίοι, κάποια στιγμή, για να συνθηκολογήσουν αποκάλεσαν αυταπάτη τον αθετημένο, ορθό στόχο.</w:t>
      </w:r>
      <w:r>
        <w:rPr>
          <w:rFonts w:ascii="Calibri" w:hAnsi="Calibri" w:asciiTheme="majorHAnsi" w:hAnsiTheme="majorHAnsi"/>
          <w:iCs/>
          <w:sz w:val="22"/>
          <w:szCs w:val="22"/>
          <w:lang w:val="el-GR"/>
        </w:rPr>
        <w:t xml:space="preserve"> </w:t>
      </w:r>
    </w:p>
    <w:p>
      <w:pPr>
        <w:pStyle w:val="Normal"/>
        <w:rPr>
          <w:rFonts w:ascii="Calibri" w:hAnsi="Calibri" w:asciiTheme="majorHAnsi" w:hAnsiTheme="majorHAnsi"/>
          <w:color w:val="000000" w:themeColor="text1"/>
          <w:sz w:val="22"/>
          <w:szCs w:val="22"/>
          <w:lang w:val="el-GR"/>
        </w:rPr>
      </w:pPr>
      <w:r>
        <w:rPr>
          <w:rFonts w:asciiTheme="majorHAnsi" w:hAnsiTheme="majorHAnsi" w:ascii="Calibri" w:hAnsi="Calibri"/>
          <w:color w:val="000000" w:themeColor="text1"/>
          <w:sz w:val="22"/>
          <w:szCs w:val="22"/>
          <w:lang w:val="el-GR"/>
        </w:rPr>
      </w:r>
    </w:p>
    <w:p>
      <w:pPr>
        <w:pStyle w:val="Normal"/>
        <w:rPr>
          <w:rFonts w:ascii="Calibri" w:hAnsi="Calibri" w:eastAsia="Times New Roman" w:cs="Arial" w:asciiTheme="majorHAnsi" w:hAnsiTheme="majorHAnsi"/>
          <w:color w:val="000000" w:themeColor="text1"/>
          <w:sz w:val="22"/>
          <w:szCs w:val="22"/>
          <w:lang w:val="el-GR"/>
        </w:rPr>
      </w:pPr>
      <w:r>
        <w:rPr>
          <w:rFonts w:eastAsia="Times New Roman" w:cs="Arial" w:ascii="Calibri" w:hAnsi="Calibri" w:asciiTheme="majorHAnsi" w:hAnsiTheme="majorHAnsi"/>
          <w:color w:val="000000" w:themeColor="text1"/>
          <w:sz w:val="22"/>
          <w:szCs w:val="22"/>
          <w:lang w:val="el-GR"/>
        </w:rPr>
        <w:t>Εμείς δεν είχαμε αυταπάτες: Μπορούσαμε το καλοκαίρι του 2015 να έχουμε κρατηθεί στην ευρωζώνη με κλειστές τις τράπεζες για όσο χρειαζόταν ώστε να υπάρξει η αναδιάρθρωση χρέους. Σήμερα μπορούμε ακόμα πιο εύκολα</w:t>
      </w:r>
      <w:r>
        <w:rPr>
          <w:rFonts w:eastAsia="Times New Roman" w:cs="Arial" w:ascii="Calibri" w:hAnsi="Calibri" w:asciiTheme="majorHAnsi" w:hAnsiTheme="majorHAnsi"/>
          <w:color w:val="000000" w:themeColor="text1"/>
          <w:sz w:val="22"/>
          <w:szCs w:val="22"/>
        </w:rPr>
        <w:t>.</w:t>
      </w:r>
      <w:r>
        <w:rPr>
          <w:rFonts w:eastAsia="Times New Roman" w:cs="Arial" w:ascii="Calibri" w:hAnsi="Calibri" w:asciiTheme="majorHAnsi" w:hAnsiTheme="majorHAnsi"/>
          <w:color w:val="000000" w:themeColor="text1"/>
          <w:sz w:val="22"/>
          <w:szCs w:val="22"/>
          <w:lang w:val="el-GR"/>
        </w:rPr>
        <w:t xml:space="preserve"> Τι θα μας κάνουν; Θα μας επιβάλουν </w:t>
      </w:r>
      <w:r>
        <w:rPr>
          <w:rFonts w:eastAsia="Times New Roman" w:cs="Arial" w:ascii="Calibri" w:hAnsi="Calibri" w:asciiTheme="majorHAnsi" w:hAnsiTheme="majorHAnsi"/>
          <w:color w:val="000000" w:themeColor="text1"/>
          <w:sz w:val="22"/>
          <w:szCs w:val="22"/>
        </w:rPr>
        <w:t>capital controls</w:t>
      </w:r>
      <w:r>
        <w:rPr>
          <w:rFonts w:eastAsia="Times New Roman" w:cs="Arial" w:ascii="Calibri" w:hAnsi="Calibri" w:asciiTheme="majorHAnsi" w:hAnsiTheme="majorHAnsi"/>
          <w:color w:val="000000" w:themeColor="text1"/>
          <w:sz w:val="22"/>
          <w:szCs w:val="22"/>
          <w:lang w:val="el-GR"/>
        </w:rPr>
        <w:t xml:space="preserve">; Σήμερα όλοι έχουμε χρεωστικές κάρτες, τα περισσότερα μαγαζιά έχουν </w:t>
      </w:r>
      <w:r>
        <w:rPr>
          <w:rFonts w:eastAsia="Times New Roman" w:cs="Arial" w:ascii="Calibri" w:hAnsi="Calibri" w:asciiTheme="majorHAnsi" w:hAnsiTheme="majorHAnsi"/>
          <w:color w:val="000000" w:themeColor="text1"/>
          <w:sz w:val="22"/>
          <w:szCs w:val="22"/>
        </w:rPr>
        <w:t xml:space="preserve">POS. </w:t>
      </w:r>
      <w:r>
        <w:rPr>
          <w:rFonts w:eastAsia="Times New Roman" w:cs="Arial" w:ascii="Calibri" w:hAnsi="Calibri" w:asciiTheme="majorHAnsi" w:hAnsiTheme="majorHAnsi"/>
          <w:color w:val="000000" w:themeColor="text1"/>
          <w:sz w:val="22"/>
          <w:szCs w:val="22"/>
          <w:lang w:val="el-GR"/>
        </w:rPr>
        <w:t xml:space="preserve">Μαζί με το Δημόσιο Εξωτραπεζικό Σύστημα Πληρωμών που θα ιδρύσουμε, τον περιορισμό των εισαγωγών ειδών πολυτελείας, και την δραστική μείωση των φορολογικών συντελεστών που θα δώσουν ανάσες στον ιδιωτικό τομέα, θα μπορέσουμε να κρατηθούμε εντός της ευρωζώνης για όσο χρειάζεται ώστε να δείξει η επίσημη Ευρώπη τι θέλει. Την διάλυση ή την διάσωση της ΕΕ; Εμείς θα είμαστε έτοιμοι και για τα δύο. </w:t>
      </w:r>
    </w:p>
    <w:p>
      <w:pPr>
        <w:pStyle w:val="Normal"/>
        <w:rPr>
          <w:rFonts w:ascii="Calibri" w:hAnsi="Calibri" w:asciiTheme="majorHAnsi" w:hAnsiTheme="majorHAnsi"/>
          <w:iCs/>
          <w:color w:val="800000"/>
          <w:sz w:val="22"/>
          <w:szCs w:val="22"/>
          <w:lang w:val="el-GR"/>
        </w:rPr>
      </w:pPr>
      <w:r>
        <w:rPr>
          <w:rFonts w:asciiTheme="majorHAnsi" w:hAnsiTheme="majorHAnsi" w:ascii="Calibri" w:hAnsi="Calibri"/>
          <w:iCs/>
          <w:color w:val="800000"/>
          <w:sz w:val="22"/>
          <w:szCs w:val="22"/>
          <w:lang w:val="el-GR"/>
        </w:rPr>
      </w:r>
    </w:p>
    <w:p>
      <w:pPr>
        <w:pStyle w:val="Normal"/>
        <w:rPr>
          <w:rFonts w:ascii="Calibri" w:hAnsi="Calibri" w:asciiTheme="majorHAnsi" w:hAnsiTheme="majorHAnsi"/>
          <w:color w:val="000000" w:themeColor="text1"/>
          <w:sz w:val="22"/>
          <w:szCs w:val="22"/>
          <w:lang w:val="el-GR"/>
        </w:rPr>
      </w:pPr>
      <w:r>
        <w:rPr>
          <w:rFonts w:ascii="Calibri" w:hAnsi="Calibri" w:asciiTheme="majorHAnsi" w:hAnsiTheme="majorHAnsi"/>
          <w:color w:val="000000" w:themeColor="text1"/>
          <w:sz w:val="22"/>
          <w:szCs w:val="22"/>
          <w:lang w:val="el-GR"/>
        </w:rPr>
        <w:t>Η μέγιστη αφέλεια σήμερα είναι βασιστεί κανείς στην κυβέρνηση ή στην αξιωματική αντιποίτευση. Στην ΝΔ, που σήμερα, τάζει, όπως ο ΣΥΡΙΖΑ του 2014, πράγματα που απαιτούν ρήξη την οποία η ΝΔ δεν θα κάνει. Και την κυβέρνηση που σήμερα παπαγαλίζει όσα έλεγαν οι κ.κ. Σαμαράς-Βενιζέλος το 2014 για να δικαιολογήσουν ότι δεν την έκαναν. Κι όλους εκείνους που υπόσχονται ότι η κρίση θα φύγει ως δια μαγείας αν συνεχίσουμε να κάνουμε ό,τι κάνουμε από το 2010.</w:t>
      </w:r>
    </w:p>
    <w:p>
      <w:pPr>
        <w:pStyle w:val="Normal"/>
        <w:rPr>
          <w:rFonts w:ascii="Calibri" w:hAnsi="Calibri" w:asciiTheme="majorHAnsi" w:hAnsiTheme="majorHAnsi"/>
          <w:iCs/>
          <w:color w:val="800000"/>
          <w:sz w:val="22"/>
          <w:szCs w:val="22"/>
          <w:lang w:val="el-GR"/>
        </w:rPr>
      </w:pPr>
      <w:r>
        <w:rPr>
          <w:rFonts w:asciiTheme="majorHAnsi" w:hAnsiTheme="majorHAnsi" w:ascii="Calibri" w:hAnsi="Calibri"/>
          <w:iCs/>
          <w:color w:val="800000"/>
          <w:sz w:val="22"/>
          <w:szCs w:val="22"/>
          <w:lang w:val="el-GR"/>
        </w:rPr>
      </w:r>
    </w:p>
    <w:p>
      <w:pPr>
        <w:pStyle w:val="Normal"/>
        <w:rPr>
          <w:rFonts w:ascii="Calibri" w:hAnsi="Calibri" w:asciiTheme="majorHAnsi" w:hAnsiTheme="majorHAnsi"/>
          <w:iCs/>
          <w:color w:val="800000"/>
          <w:sz w:val="22"/>
          <w:szCs w:val="22"/>
          <w:lang w:val="el-GR"/>
        </w:rPr>
      </w:pPr>
      <w:r>
        <w:rPr>
          <w:rFonts w:ascii="Calibri" w:hAnsi="Calibri" w:asciiTheme="majorHAnsi" w:hAnsiTheme="majorHAnsi"/>
          <w:iCs/>
          <w:color w:val="800000"/>
          <w:sz w:val="22"/>
          <w:szCs w:val="22"/>
          <w:lang w:val="el-GR"/>
        </w:rPr>
        <w:t xml:space="preserve">ΤΙ ΕΙΝΑΙ ΤΟ </w:t>
      </w:r>
      <w:r>
        <w:rPr>
          <w:rFonts w:ascii="Calibri" w:hAnsi="Calibri" w:asciiTheme="majorHAnsi" w:hAnsiTheme="majorHAnsi"/>
          <w:iCs/>
          <w:color w:val="800000"/>
          <w:sz w:val="22"/>
          <w:szCs w:val="22"/>
        </w:rPr>
        <w:t>DiEM25</w:t>
      </w:r>
      <w:r>
        <w:rPr>
          <w:rFonts w:ascii="Calibri" w:hAnsi="Calibri" w:asciiTheme="majorHAnsi" w:hAnsiTheme="majorHAnsi"/>
          <w:iCs/>
          <w:color w:val="800000"/>
          <w:sz w:val="22"/>
          <w:szCs w:val="22"/>
          <w:lang w:val="el-GR"/>
        </w:rPr>
        <w:t>;</w:t>
      </w:r>
    </w:p>
    <w:p>
      <w:pPr>
        <w:pStyle w:val="Normal"/>
        <w:rPr>
          <w:rFonts w:ascii="Calibri" w:hAnsi="Calibri" w:asciiTheme="majorHAnsi" w:hAnsiTheme="majorHAnsi"/>
          <w:iCs/>
          <w:sz w:val="22"/>
          <w:szCs w:val="22"/>
          <w:lang w:val="el-GR"/>
        </w:rPr>
      </w:pPr>
      <w:r>
        <w:rPr>
          <w:rFonts w:asciiTheme="majorHAnsi" w:hAnsiTheme="majorHAnsi" w:ascii="Calibri" w:hAnsi="Calibri"/>
          <w:iCs/>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Πολλοί ρωτούν: Τι είναι το </w:t>
      </w:r>
      <w:r>
        <w:rPr>
          <w:rFonts w:ascii="Calibri" w:hAnsi="Calibri" w:asciiTheme="majorHAnsi" w:hAnsiTheme="majorHAnsi"/>
          <w:sz w:val="22"/>
          <w:szCs w:val="22"/>
        </w:rPr>
        <w:t>DiEM25</w:t>
      </w:r>
      <w:r>
        <w:rPr>
          <w:rFonts w:ascii="Calibri" w:hAnsi="Calibri" w:asciiTheme="majorHAnsi" w:hAnsiTheme="majorHAnsi"/>
          <w:sz w:val="22"/>
          <w:szCs w:val="22"/>
          <w:lang w:val="el-GR"/>
        </w:rPr>
        <w:t xml:space="preserve">; Είναι η νέα Φιλική Εταιρεία των ευρωπαίων δημοκρατών που ετοιμάζει την ρήξη με την Ανίερη Συμμαχία του </w:t>
      </w:r>
      <w:r>
        <w:rPr>
          <w:rFonts w:ascii="Calibri" w:hAnsi="Calibri" w:asciiTheme="majorHAnsi" w:hAnsiTheme="majorHAnsi"/>
          <w:sz w:val="22"/>
          <w:szCs w:val="22"/>
        </w:rPr>
        <w:t xml:space="preserve">Eurogroup, </w:t>
      </w:r>
      <w:r>
        <w:rPr>
          <w:rFonts w:ascii="Calibri" w:hAnsi="Calibri" w:asciiTheme="majorHAnsi" w:hAnsiTheme="majorHAnsi"/>
          <w:sz w:val="22"/>
          <w:szCs w:val="22"/>
          <w:lang w:val="el-GR"/>
        </w:rPr>
        <w:t xml:space="preserve">του </w:t>
      </w:r>
      <w:r>
        <w:rPr>
          <w:rFonts w:ascii="Calibri" w:hAnsi="Calibri" w:asciiTheme="majorHAnsi" w:hAnsiTheme="majorHAnsi"/>
          <w:sz w:val="22"/>
          <w:szCs w:val="22"/>
        </w:rPr>
        <w:t xml:space="preserve">EuroWorkingGroup, του Βαθέως Κατεστημένου </w:t>
      </w:r>
      <w:r>
        <w:rPr>
          <w:rFonts w:ascii="Calibri" w:hAnsi="Calibri" w:asciiTheme="majorHAnsi" w:hAnsiTheme="majorHAnsi"/>
          <w:sz w:val="22"/>
          <w:szCs w:val="22"/>
          <w:lang w:val="el-GR"/>
        </w:rPr>
        <w:t xml:space="preserve">που διαλύει την Ευρώπη.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Αλήθεια, ποιοί έφεραν το </w:t>
      </w:r>
      <w:r>
        <w:rPr>
          <w:rFonts w:ascii="Calibri" w:hAnsi="Calibri" w:asciiTheme="majorHAnsi" w:hAnsiTheme="majorHAnsi"/>
          <w:sz w:val="22"/>
          <w:szCs w:val="22"/>
        </w:rPr>
        <w:t>Brexit</w:t>
      </w:r>
      <w:r>
        <w:rPr>
          <w:rFonts w:ascii="Calibri" w:hAnsi="Calibri" w:asciiTheme="majorHAnsi" w:hAnsiTheme="majorHAnsi"/>
          <w:sz w:val="22"/>
          <w:szCs w:val="22"/>
          <w:lang w:val="el-GR"/>
        </w:rPr>
        <w:t xml:space="preserve">; Ποιοι ευθύνονται για την στροφή των λαών εναντίον της Ευρωπαϊκής ιδέας; Εμείς; Ο Βαρουφάκης; Ή μήπως ο Ντάιζελμπλουμ, ο Σόιμπλε, ο Ολάντ, η Μέρκελ και ο Γιούνκερ; Ρητορικό το ερώτημα. </w:t>
      </w:r>
    </w:p>
    <w:p>
      <w:pPr>
        <w:pStyle w:val="Normal"/>
        <w:rPr>
          <w:rFonts w:ascii="Calibri" w:hAnsi="Calibri" w:asciiTheme="majorHAnsi" w:hAnsiTheme="majorHAnsi"/>
          <w:iCs/>
          <w:sz w:val="22"/>
          <w:szCs w:val="22"/>
          <w:lang w:val="el-GR"/>
        </w:rPr>
      </w:pPr>
      <w:r>
        <w:rPr>
          <w:rFonts w:asciiTheme="majorHAnsi" w:hAnsiTheme="majorHAnsi" w:ascii="Calibri" w:hAnsi="Calibri"/>
          <w:iCs/>
          <w:sz w:val="22"/>
          <w:szCs w:val="22"/>
          <w:lang w:val="el-GR"/>
        </w:rPr>
      </w:r>
    </w:p>
    <w:p>
      <w:pPr>
        <w:pStyle w:val="Normal"/>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Αυτό είναι το </w:t>
      </w:r>
      <w:r>
        <w:rPr>
          <w:rFonts w:ascii="Calibri" w:hAnsi="Calibri" w:asciiTheme="majorHAnsi" w:hAnsiTheme="majorHAnsi"/>
          <w:sz w:val="22"/>
          <w:szCs w:val="22"/>
        </w:rPr>
        <w:t xml:space="preserve">DiEM25: </w:t>
      </w:r>
      <w:r>
        <w:rPr>
          <w:rFonts w:ascii="Calibri" w:hAnsi="Calibri" w:asciiTheme="majorHAnsi" w:hAnsiTheme="majorHAnsi"/>
          <w:sz w:val="22"/>
          <w:szCs w:val="22"/>
          <w:lang w:val="el-GR"/>
        </w:rPr>
        <w:t xml:space="preserve">Το Κίνημα της Συμφιλίωσης των Ευρωπαίων Δημοκρατών. </w:t>
      </w:r>
    </w:p>
    <w:p>
      <w:pPr>
        <w:pStyle w:val="Normal"/>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ListParagraph"/>
        <w:numPr>
          <w:ilvl w:val="0"/>
          <w:numId w:val="3"/>
        </w:numPr>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Το Κίνημα που στην Ευρώπη συμφιλιώνει τους δημιουργικούς ανθρώπους του Βορρά με τους δημιουργικούς ανθρώπους του Νότου. </w:t>
      </w:r>
    </w:p>
    <w:p>
      <w:pPr>
        <w:pStyle w:val="ListParagraph"/>
        <w:numPr>
          <w:ilvl w:val="0"/>
          <w:numId w:val="3"/>
        </w:numPr>
        <w:rPr>
          <w:rFonts w:ascii="Calibri" w:hAnsi="Calibri" w:asciiTheme="majorHAnsi" w:hAnsiTheme="majorHAnsi"/>
          <w:sz w:val="22"/>
          <w:szCs w:val="22"/>
          <w:lang w:val="el-GR"/>
        </w:rPr>
      </w:pPr>
      <w:r>
        <w:rPr>
          <w:rFonts w:ascii="Calibri" w:hAnsi="Calibri" w:asciiTheme="majorHAnsi" w:hAnsiTheme="majorHAnsi"/>
          <w:sz w:val="22"/>
          <w:szCs w:val="22"/>
          <w:lang w:val="el-GR"/>
        </w:rPr>
        <w:t xml:space="preserve">Το Κίνημα που βάζει τέλος στην διχόνοια μεταξύ μας και μας στρέφει εναντίον της Ανίερης Συμμαχίας που δημιούργησε την κρίση και που τώρα πασχίζει να μεταφέρει το κόστος της στους ασθενέστερους του Νότου και του Βορρά. </w:t>
      </w:r>
    </w:p>
    <w:p>
      <w:pPr>
        <w:pStyle w:val="ListParagraph"/>
        <w:numPr>
          <w:ilvl w:val="0"/>
          <w:numId w:val="3"/>
        </w:numPr>
        <w:rPr>
          <w:rFonts w:ascii="Calibri" w:hAnsi="Calibri" w:asciiTheme="majorHAnsi" w:hAnsiTheme="majorHAnsi"/>
          <w:sz w:val="22"/>
          <w:szCs w:val="22"/>
        </w:rPr>
      </w:pPr>
      <w:r>
        <w:rPr>
          <w:rFonts w:ascii="Calibri" w:hAnsi="Calibri" w:asciiTheme="majorHAnsi" w:hAnsiTheme="majorHAnsi"/>
          <w:sz w:val="22"/>
          <w:szCs w:val="22"/>
          <w:lang w:val="el-GR"/>
        </w:rPr>
        <w:t xml:space="preserve">Το Κίνημα που στην Ελλάδα έρχεται για να συμφιλιώσει, να σταματήσει την διχόνοια μεταξύ των εργαζόμενων πτωχών και των ανέργων, των πτωχευμένων επιχειρηματιών και των πτωχευμένων εργαζόμενων, των δημόσιων και των ιδιωτικών υπαλλήλων. </w:t>
      </w:r>
    </w:p>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rPr>
          <w:rFonts w:ascii="Calibri" w:hAnsi="Calibri" w:asciiTheme="majorHAnsi" w:hAnsiTheme="majorHAnsi"/>
          <w:iCs/>
          <w:color w:val="800000"/>
          <w:sz w:val="22"/>
          <w:szCs w:val="22"/>
          <w:lang w:val="el-GR"/>
        </w:rPr>
      </w:pPr>
      <w:r>
        <w:rPr>
          <w:rFonts w:ascii="Calibri" w:hAnsi="Calibri" w:asciiTheme="majorHAnsi" w:hAnsiTheme="majorHAnsi"/>
          <w:iCs/>
          <w:color w:val="800000"/>
          <w:sz w:val="22"/>
          <w:szCs w:val="22"/>
          <w:lang w:val="el-GR"/>
        </w:rPr>
        <w:t xml:space="preserve">ΘΑ ΚΑΤΕΒΕΙ ΣΤΙΣ ΕΘΝΙΚΕΣ ΕΚΛΟΓΕΣ ΚΑΙ ΕΥΡΩΕΚΛΟΓΕΣ ΤΟ </w:t>
      </w:r>
      <w:r>
        <w:rPr>
          <w:rFonts w:ascii="Calibri" w:hAnsi="Calibri" w:asciiTheme="majorHAnsi" w:hAnsiTheme="majorHAnsi"/>
          <w:iCs/>
          <w:color w:val="800000"/>
          <w:sz w:val="22"/>
          <w:szCs w:val="22"/>
        </w:rPr>
        <w:t>DiEM25</w:t>
      </w:r>
      <w:r>
        <w:rPr>
          <w:rFonts w:ascii="Calibri" w:hAnsi="Calibri" w:asciiTheme="majorHAnsi" w:hAnsiTheme="majorHAnsi"/>
          <w:iCs/>
          <w:color w:val="800000"/>
          <w:sz w:val="22"/>
          <w:szCs w:val="22"/>
          <w:lang w:val="el-GR"/>
        </w:rPr>
        <w:t>;</w:t>
      </w:r>
    </w:p>
    <w:p>
      <w:pPr>
        <w:pStyle w:val="Normal"/>
        <w:jc w:val="center"/>
        <w:rPr>
          <w:rFonts w:ascii="Calibri" w:hAnsi="Calibri" w:asciiTheme="majorHAnsi" w:hAnsiTheme="majorHAnsi"/>
          <w:sz w:val="22"/>
          <w:szCs w:val="22"/>
          <w:lang w:val="el-GR"/>
        </w:rPr>
      </w:pPr>
      <w:r>
        <w:rPr>
          <w:rFonts w:asciiTheme="majorHAnsi" w:hAnsiTheme="majorHAnsi" w:ascii="Calibri" w:hAnsi="Calibri"/>
          <w:sz w:val="22"/>
          <w:szCs w:val="22"/>
          <w:lang w:val="el-GR"/>
        </w:rPr>
      </w:r>
    </w:p>
    <w:p>
      <w:pPr>
        <w:pStyle w:val="Normal"/>
        <w:pBdr/>
        <w:rPr/>
      </w:pPr>
      <w:r>
        <w:rPr>
          <w:rFonts w:ascii="Calibri" w:hAnsi="Calibri" w:asciiTheme="majorHAnsi" w:hAnsiTheme="majorHAnsi"/>
          <w:sz w:val="22"/>
          <w:szCs w:val="22"/>
          <w:lang w:val="el-GR"/>
        </w:rPr>
        <w:t xml:space="preserve">Θα εξαρτηθεί αποκλειστικά από δύο παράγοντες: (1) Την εγγραφή τουλάχιστον είκοσι χιλιάδων νέων μελών στο </w:t>
      </w:r>
      <w:r>
        <w:rPr>
          <w:rFonts w:ascii="Calibri" w:hAnsi="Calibri" w:asciiTheme="majorHAnsi" w:hAnsiTheme="majorHAnsi"/>
          <w:sz w:val="22"/>
          <w:szCs w:val="22"/>
        </w:rPr>
        <w:t xml:space="preserve">DiEM25 </w:t>
      </w:r>
      <w:r>
        <w:rPr>
          <w:rFonts w:ascii="Calibri" w:hAnsi="Calibri" w:asciiTheme="majorHAnsi" w:hAnsiTheme="majorHAnsi"/>
          <w:sz w:val="22"/>
          <w:szCs w:val="22"/>
          <w:lang w:val="el-GR"/>
        </w:rPr>
        <w:t xml:space="preserve">Ελλάδα. (2) Την υπερψήφιση από όλα τα μέλη του </w:t>
      </w:r>
      <w:r>
        <w:rPr>
          <w:rFonts w:ascii="Calibri" w:hAnsi="Calibri" w:asciiTheme="majorHAnsi" w:hAnsiTheme="majorHAnsi"/>
          <w:sz w:val="22"/>
          <w:szCs w:val="22"/>
        </w:rPr>
        <w:t xml:space="preserve">DiEM25 </w:t>
      </w:r>
      <w:r>
        <w:rPr>
          <w:rFonts w:ascii="Calibri" w:hAnsi="Calibri" w:asciiTheme="majorHAnsi" w:hAnsiTheme="majorHAnsi"/>
          <w:sz w:val="22"/>
          <w:szCs w:val="22"/>
          <w:lang w:val="el-GR"/>
        </w:rPr>
        <w:t>(όχι μόνο των με</w:t>
      </w:r>
      <w:bookmarkStart w:id="0" w:name="_GoBack"/>
      <w:bookmarkEnd w:id="0"/>
      <w:r>
        <w:rPr>
          <w:rFonts w:ascii="Calibri" w:hAnsi="Calibri" w:asciiTheme="majorHAnsi" w:hAnsiTheme="majorHAnsi"/>
          <w:sz w:val="22"/>
          <w:szCs w:val="22"/>
          <w:lang w:val="el-GR"/>
        </w:rPr>
        <w:t xml:space="preserve">λών του </w:t>
      </w:r>
      <w:r>
        <w:rPr>
          <w:rFonts w:ascii="Calibri" w:hAnsi="Calibri" w:asciiTheme="majorHAnsi" w:hAnsiTheme="majorHAnsi"/>
          <w:sz w:val="22"/>
          <w:szCs w:val="22"/>
        </w:rPr>
        <w:t xml:space="preserve">DiEM25 </w:t>
      </w:r>
      <w:r>
        <w:rPr>
          <w:rFonts w:ascii="Calibri" w:hAnsi="Calibri" w:asciiTheme="majorHAnsi" w:hAnsiTheme="majorHAnsi"/>
          <w:sz w:val="22"/>
          <w:szCs w:val="22"/>
          <w:lang w:val="el-GR"/>
        </w:rPr>
        <w:t>Ελλάδας) σχετικής πρότασης και εκλογικού προγράμματος.</w:t>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85090"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4</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08.6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146719"/>
    <w:rPr/>
  </w:style>
  <w:style w:type="character" w:styleId="Pagenumber">
    <w:name w:val="page number"/>
    <w:basedOn w:val="DefaultParagraphFont"/>
    <w:uiPriority w:val="99"/>
    <w:semiHidden/>
    <w:unhideWhenUsed/>
    <w:qFormat/>
    <w:rsid w:val="00146719"/>
    <w:rPr/>
  </w:style>
  <w:style w:type="character" w:styleId="BalloonTextChar" w:customStyle="1">
    <w:name w:val="Balloon Text Char"/>
    <w:basedOn w:val="DefaultParagraphFont"/>
    <w:link w:val="BalloonText"/>
    <w:uiPriority w:val="99"/>
    <w:semiHidden/>
    <w:qFormat/>
    <w:rsid w:val="0045263d"/>
    <w:rPr>
      <w:rFonts w:ascii="Lucida Grande" w:hAnsi="Lucida Grande" w:cs="Lucida Grande"/>
      <w:sz w:val="18"/>
      <w:szCs w:val="18"/>
    </w:rPr>
  </w:style>
  <w:style w:type="character" w:styleId="FootnoteTextChar" w:customStyle="1">
    <w:name w:val="Footnote Text Char"/>
    <w:basedOn w:val="DefaultParagraphFont"/>
    <w:link w:val="FootnoteText"/>
    <w:uiPriority w:val="99"/>
    <w:qFormat/>
    <w:rsid w:val="00f603ea"/>
    <w:rPr/>
  </w:style>
  <w:style w:type="character" w:styleId="Footnotereference">
    <w:name w:val="footnote reference"/>
    <w:basedOn w:val="DefaultParagraphFont"/>
    <w:uiPriority w:val="99"/>
    <w:unhideWhenUsed/>
    <w:qFormat/>
    <w:rsid w:val="00f603ea"/>
    <w:rPr>
      <w:vertAlign w:val="superscript"/>
    </w:rPr>
  </w:style>
  <w:style w:type="character" w:styleId="InternetLink">
    <w:name w:val="Internet Link"/>
    <w:basedOn w:val="DefaultParagraphFont"/>
    <w:uiPriority w:val="99"/>
    <w:semiHidden/>
    <w:unhideWhenUsed/>
    <w:rsid w:val="00224664"/>
    <w:rPr>
      <w:color w:val="0000FF"/>
      <w:u w:val="single"/>
    </w:rPr>
  </w:style>
  <w:style w:type="character" w:styleId="ListLabel1">
    <w:name w:val="ListLabel 1"/>
    <w:qFormat/>
    <w:rPr>
      <w:color w:val="000000"/>
    </w:rPr>
  </w:style>
  <w:style w:type="character" w:styleId="ListLabel2">
    <w:name w:val="ListLabel 2"/>
    <w:qFormat/>
    <w:rPr>
      <w:color w:val="365F91"/>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56307"/>
    <w:pPr>
      <w:spacing w:before="0" w:after="0"/>
      <w:ind w:left="720" w:hanging="0"/>
      <w:contextualSpacing/>
    </w:pPr>
    <w:rPr/>
  </w:style>
  <w:style w:type="paragraph" w:styleId="Footer">
    <w:name w:val="Footer"/>
    <w:basedOn w:val="Normal"/>
    <w:link w:val="FooterChar"/>
    <w:uiPriority w:val="99"/>
    <w:unhideWhenUsed/>
    <w:rsid w:val="00146719"/>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45263d"/>
    <w:pPr/>
    <w:rPr>
      <w:rFonts w:ascii="Lucida Grande" w:hAnsi="Lucida Grande" w:cs="Lucida Grande"/>
      <w:sz w:val="18"/>
      <w:szCs w:val="18"/>
    </w:rPr>
  </w:style>
  <w:style w:type="paragraph" w:styleId="Footnotetext">
    <w:name w:val="footnote text"/>
    <w:basedOn w:val="Normal"/>
    <w:link w:val="FootnoteTextChar"/>
    <w:uiPriority w:val="99"/>
    <w:unhideWhenUsed/>
    <w:qFormat/>
    <w:rsid w:val="00f603ea"/>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em25.org/athenspres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LibreOffice/5.2.3.3$Windows_x86 LibreOffice_project/d54a8868f08a7b39642414cf2c8ef2f228f780cf</Application>
  <Pages>4</Pages>
  <Words>1708</Words>
  <Characters>9721</Characters>
  <CharactersWithSpaces>11395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2017-05-18T22:59:00Z</dcterms:created>
  <dc:creator>Yanis Varoufakis</dc:creator>
  <dc:description/>
  <dc:language>de-DE</dc:language>
  <cp:lastModifiedBy/>
  <dcterms:modified xsi:type="dcterms:W3CDTF">2017-05-19T11:15:18Z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